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BC833" w14:textId="77777777" w:rsidR="009253A5" w:rsidRPr="0009483A" w:rsidRDefault="009253A5" w:rsidP="009253A5">
      <w:pPr>
        <w:spacing w:line="400" w:lineRule="exact"/>
        <w:rPr>
          <w:rFonts w:ascii="標楷體" w:eastAsia="標楷體" w:hAnsi="標楷體"/>
          <w:b/>
          <w:sz w:val="32"/>
          <w:szCs w:val="32"/>
        </w:rPr>
      </w:pPr>
      <w:r w:rsidRPr="0009483A">
        <w:rPr>
          <w:rFonts w:ascii="標楷體" w:eastAsia="標楷體" w:hAnsi="標楷體" w:hint="eastAsia"/>
          <w:b/>
          <w:sz w:val="32"/>
          <w:szCs w:val="32"/>
        </w:rPr>
        <w:t>【本縣特色】</w:t>
      </w:r>
    </w:p>
    <w:p w14:paraId="5B0C0C4A" w14:textId="77777777" w:rsidR="009253A5" w:rsidRPr="0009483A" w:rsidRDefault="009253A5" w:rsidP="009253A5">
      <w:pPr>
        <w:spacing w:line="400" w:lineRule="exact"/>
        <w:jc w:val="center"/>
        <w:rPr>
          <w:rFonts w:ascii="標楷體" w:eastAsia="標楷體" w:hAnsi="標楷體"/>
          <w:b/>
          <w:sz w:val="32"/>
          <w:szCs w:val="32"/>
        </w:rPr>
      </w:pPr>
      <w:r w:rsidRPr="0009483A">
        <w:rPr>
          <w:rFonts w:ascii="標楷體" w:eastAsia="標楷體" w:hAnsi="標楷體" w:hint="eastAsia"/>
          <w:b/>
          <w:sz w:val="32"/>
          <w:szCs w:val="32"/>
        </w:rPr>
        <w:t>嘉義縣112學年度辦理學習扶助實施方案</w:t>
      </w:r>
    </w:p>
    <w:p w14:paraId="784062D3" w14:textId="7913E0BF" w:rsidR="009253A5" w:rsidRDefault="009253A5" w:rsidP="009253A5">
      <w:pPr>
        <w:spacing w:line="400" w:lineRule="exact"/>
        <w:ind w:left="130"/>
        <w:jc w:val="center"/>
        <w:outlineLvl w:val="0"/>
        <w:rPr>
          <w:rFonts w:ascii="標楷體" w:eastAsia="標楷體" w:hAnsi="標楷體"/>
          <w:b/>
          <w:kern w:val="0"/>
          <w:sz w:val="32"/>
          <w:szCs w:val="32"/>
          <w:lang w:val="x-none"/>
        </w:rPr>
      </w:pPr>
      <w:bookmarkStart w:id="0" w:name="_Toc134521751"/>
      <w:r w:rsidRPr="0009483A">
        <w:rPr>
          <w:rFonts w:ascii="標楷體" w:eastAsia="標楷體" w:hAnsi="標楷體" w:hint="eastAsia"/>
          <w:b/>
          <w:kern w:val="0"/>
          <w:sz w:val="32"/>
          <w:szCs w:val="32"/>
          <w:lang w:val="x-none"/>
        </w:rPr>
        <w:t>子計畫20：課堂教學軟體輔助學習扶助教學研習實施計畫</w:t>
      </w:r>
      <w:bookmarkEnd w:id="0"/>
    </w:p>
    <w:p w14:paraId="0AA1F600" w14:textId="4C2C8615" w:rsidR="0098489D" w:rsidRPr="0009483A" w:rsidRDefault="0098489D" w:rsidP="009253A5">
      <w:pPr>
        <w:spacing w:line="400" w:lineRule="exact"/>
        <w:ind w:left="130"/>
        <w:jc w:val="center"/>
        <w:outlineLvl w:val="0"/>
        <w:rPr>
          <w:rFonts w:ascii="標楷體" w:eastAsia="標楷體" w:hAnsi="標楷體"/>
          <w:b/>
          <w:kern w:val="0"/>
          <w:sz w:val="32"/>
          <w:szCs w:val="32"/>
          <w:lang w:val="x-none"/>
        </w:rPr>
      </w:pPr>
      <w:r>
        <w:rPr>
          <w:rFonts w:ascii="標楷體" w:eastAsia="標楷體" w:hAnsi="標楷體" w:hint="eastAsia"/>
          <w:b/>
          <w:kern w:val="0"/>
          <w:sz w:val="32"/>
          <w:szCs w:val="32"/>
          <w:lang w:val="x-none"/>
        </w:rPr>
        <w:t>(第一、二場</w:t>
      </w:r>
      <w:r>
        <w:rPr>
          <w:rFonts w:ascii="標楷體" w:eastAsia="標楷體" w:hAnsi="標楷體"/>
          <w:b/>
          <w:kern w:val="0"/>
          <w:sz w:val="32"/>
          <w:szCs w:val="32"/>
          <w:lang w:val="x-none"/>
        </w:rPr>
        <w:t>)</w:t>
      </w:r>
    </w:p>
    <w:p w14:paraId="591C20BA" w14:textId="77777777" w:rsidR="009253A5" w:rsidRPr="0009483A" w:rsidRDefault="009253A5" w:rsidP="009253A5">
      <w:pPr>
        <w:tabs>
          <w:tab w:val="left" w:pos="567"/>
        </w:tabs>
        <w:adjustRightInd w:val="0"/>
        <w:snapToGrid w:val="0"/>
        <w:spacing w:line="400" w:lineRule="exact"/>
        <w:rPr>
          <w:rFonts w:ascii="標楷體" w:eastAsia="標楷體" w:hAnsi="標楷體"/>
          <w:b/>
          <w:sz w:val="28"/>
          <w:szCs w:val="28"/>
        </w:rPr>
      </w:pPr>
      <w:r w:rsidRPr="0009483A">
        <w:rPr>
          <w:rFonts w:ascii="標楷體" w:eastAsia="標楷體" w:hAnsi="標楷體" w:hint="eastAsia"/>
          <w:b/>
          <w:sz w:val="28"/>
          <w:szCs w:val="28"/>
        </w:rPr>
        <w:t>一、依據</w:t>
      </w:r>
    </w:p>
    <w:p w14:paraId="272064F3" w14:textId="77777777" w:rsidR="009253A5" w:rsidRPr="0009483A" w:rsidRDefault="009253A5" w:rsidP="009253A5">
      <w:pPr>
        <w:numPr>
          <w:ilvl w:val="0"/>
          <w:numId w:val="1"/>
        </w:numPr>
        <w:tabs>
          <w:tab w:val="left" w:pos="142"/>
        </w:tabs>
        <w:spacing w:line="400" w:lineRule="exact"/>
        <w:ind w:leftChars="100" w:left="297" w:hanging="57"/>
        <w:rPr>
          <w:rFonts w:ascii="標楷體" w:eastAsia="標楷體" w:hAnsi="標楷體"/>
          <w:sz w:val="28"/>
          <w:szCs w:val="28"/>
        </w:rPr>
      </w:pPr>
      <w:r w:rsidRPr="0009483A">
        <w:rPr>
          <w:rFonts w:ascii="標楷體" w:eastAsia="標楷體" w:hAnsi="標楷體" w:hint="eastAsia"/>
          <w:sz w:val="28"/>
          <w:szCs w:val="28"/>
        </w:rPr>
        <w:t>教育部國民及學前教育署補助辦理學習扶助作業要點。</w:t>
      </w:r>
    </w:p>
    <w:p w14:paraId="20CD8EE7" w14:textId="77777777" w:rsidR="009253A5" w:rsidRPr="0009483A" w:rsidRDefault="009253A5" w:rsidP="009253A5">
      <w:pPr>
        <w:numPr>
          <w:ilvl w:val="0"/>
          <w:numId w:val="1"/>
        </w:numPr>
        <w:tabs>
          <w:tab w:val="left" w:pos="142"/>
          <w:tab w:val="left" w:pos="709"/>
        </w:tabs>
        <w:spacing w:line="400" w:lineRule="exact"/>
        <w:ind w:leftChars="-1" w:left="-2" w:firstLineChars="102" w:firstLine="286"/>
        <w:rPr>
          <w:rFonts w:ascii="標楷體" w:eastAsia="標楷體" w:hAnsi="標楷體"/>
          <w:sz w:val="28"/>
          <w:szCs w:val="28"/>
        </w:rPr>
      </w:pPr>
      <w:r w:rsidRPr="0009483A">
        <w:rPr>
          <w:rFonts w:ascii="標楷體" w:eastAsia="標楷體" w:hAnsi="標楷體" w:hint="eastAsia"/>
          <w:sz w:val="28"/>
          <w:szCs w:val="28"/>
        </w:rPr>
        <w:t>112學年度嘉義縣辦理學習扶助整體行政推動計畫。</w:t>
      </w:r>
    </w:p>
    <w:p w14:paraId="08EFF87B" w14:textId="77777777" w:rsidR="009253A5" w:rsidRPr="0009483A" w:rsidRDefault="009253A5" w:rsidP="009253A5">
      <w:pPr>
        <w:pStyle w:val="a3"/>
        <w:numPr>
          <w:ilvl w:val="0"/>
          <w:numId w:val="2"/>
        </w:numPr>
        <w:tabs>
          <w:tab w:val="left" w:pos="567"/>
        </w:tabs>
        <w:snapToGrid w:val="0"/>
        <w:spacing w:line="400" w:lineRule="exact"/>
        <w:ind w:leftChars="0" w:rightChars="-165" w:right="-396"/>
        <w:rPr>
          <w:rFonts w:ascii="標楷體" w:eastAsia="標楷體" w:hAnsi="標楷體"/>
          <w:b/>
          <w:kern w:val="0"/>
          <w:sz w:val="28"/>
          <w:szCs w:val="28"/>
        </w:rPr>
      </w:pPr>
      <w:r w:rsidRPr="0009483A">
        <w:rPr>
          <w:rFonts w:ascii="標楷體" w:eastAsia="標楷體" w:hAnsi="標楷體" w:hint="eastAsia"/>
          <w:b/>
          <w:kern w:val="0"/>
          <w:sz w:val="28"/>
          <w:szCs w:val="28"/>
        </w:rPr>
        <w:t>現況分析</w:t>
      </w:r>
    </w:p>
    <w:p w14:paraId="791C41E0" w14:textId="77777777" w:rsidR="009253A5" w:rsidRPr="0009483A" w:rsidRDefault="009253A5" w:rsidP="009253A5">
      <w:pPr>
        <w:pStyle w:val="a3"/>
        <w:numPr>
          <w:ilvl w:val="1"/>
          <w:numId w:val="2"/>
        </w:numPr>
        <w:tabs>
          <w:tab w:val="left" w:pos="567"/>
        </w:tabs>
        <w:snapToGrid w:val="0"/>
        <w:spacing w:line="400" w:lineRule="exact"/>
        <w:ind w:leftChars="100" w:left="722" w:hanging="482"/>
        <w:jc w:val="both"/>
        <w:rPr>
          <w:rFonts w:ascii="標楷體" w:eastAsia="標楷體" w:hAnsi="標楷體"/>
          <w:kern w:val="0"/>
          <w:sz w:val="28"/>
          <w:szCs w:val="28"/>
        </w:rPr>
      </w:pPr>
      <w:r w:rsidRPr="0009483A">
        <w:rPr>
          <w:rFonts w:ascii="標楷體" w:eastAsia="標楷體" w:hAnsi="標楷體" w:hint="eastAsia"/>
          <w:kern w:val="0"/>
          <w:sz w:val="28"/>
          <w:szCs w:val="28"/>
        </w:rPr>
        <w:t>硬體設備</w:t>
      </w:r>
    </w:p>
    <w:p w14:paraId="4C181B3F" w14:textId="77777777" w:rsidR="009253A5" w:rsidRPr="0009483A" w:rsidRDefault="009253A5" w:rsidP="009253A5">
      <w:pPr>
        <w:pStyle w:val="a3"/>
        <w:numPr>
          <w:ilvl w:val="2"/>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本縣於「推動中小學數位學習精進方案」(即生生用平板案)中獲得補助採購11,022部載具支援偏遠地區學校師生1人1臺學習用行動載具(以下簡稱學習載具)，非偏遠地區學校依據班級總數每6班配發1班學習載具，再加上縣府專案計畫目前經管可借用載具1,690部。</w:t>
      </w:r>
    </w:p>
    <w:p w14:paraId="53DA16E1" w14:textId="77777777" w:rsidR="009253A5" w:rsidRPr="0009483A" w:rsidRDefault="009253A5" w:rsidP="009253A5">
      <w:pPr>
        <w:pStyle w:val="a3"/>
        <w:numPr>
          <w:ilvl w:val="2"/>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學校除了正式課程外、學習扶助課程及相關多元活動課程，皆可靈活應用於學生學習之上，引導學生運用資訊科技提升學習成效，亦協助教師進行適性教學或差異化教學，培養學生自主學習等能力。</w:t>
      </w:r>
    </w:p>
    <w:p w14:paraId="70AC8B27" w14:textId="77777777" w:rsidR="009253A5" w:rsidRPr="0009483A" w:rsidRDefault="009253A5" w:rsidP="009253A5">
      <w:pPr>
        <w:pStyle w:val="a3"/>
        <w:numPr>
          <w:ilvl w:val="1"/>
          <w:numId w:val="2"/>
        </w:numPr>
        <w:tabs>
          <w:tab w:val="left" w:pos="567"/>
        </w:tabs>
        <w:snapToGrid w:val="0"/>
        <w:spacing w:line="400" w:lineRule="exact"/>
        <w:ind w:leftChars="100" w:left="722" w:hanging="482"/>
        <w:jc w:val="both"/>
        <w:rPr>
          <w:rFonts w:ascii="標楷體" w:eastAsia="標楷體" w:hAnsi="標楷體"/>
          <w:kern w:val="0"/>
          <w:sz w:val="28"/>
          <w:szCs w:val="28"/>
        </w:rPr>
      </w:pPr>
      <w:r w:rsidRPr="0009483A">
        <w:rPr>
          <w:rFonts w:ascii="標楷體" w:eastAsia="標楷體" w:hAnsi="標楷體" w:hint="eastAsia"/>
          <w:kern w:val="0"/>
          <w:sz w:val="28"/>
          <w:szCs w:val="28"/>
        </w:rPr>
        <w:t>軟體現況</w:t>
      </w:r>
    </w:p>
    <w:p w14:paraId="26635A12" w14:textId="77777777" w:rsidR="009253A5" w:rsidRPr="0009483A" w:rsidRDefault="009253A5" w:rsidP="009253A5">
      <w:pPr>
        <w:pStyle w:val="a3"/>
        <w:numPr>
          <w:ilvl w:val="2"/>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鼓勵學校教師使用教育雲數位學習入口網(https://elearning.cloud.edu.tw/)豐富學習資源。含括因材網、CoolEnglish、均一、學習吧、PaGamO等數位學習平台資源。</w:t>
      </w:r>
    </w:p>
    <w:p w14:paraId="4C83249A" w14:textId="77777777" w:rsidR="009253A5" w:rsidRPr="0009483A" w:rsidRDefault="009253A5" w:rsidP="009253A5">
      <w:pPr>
        <w:pStyle w:val="a3"/>
        <w:numPr>
          <w:ilvl w:val="2"/>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本縣112年度統一採購數位內容，PaGamO  6、7年級中英文素養題組及OneStudy 1-6年級國語、數學及7-9年級國英數自社等五科數位內容部份。</w:t>
      </w:r>
    </w:p>
    <w:p w14:paraId="5E200D66" w14:textId="77777777" w:rsidR="009253A5" w:rsidRPr="0009483A" w:rsidRDefault="009253A5" w:rsidP="009253A5">
      <w:pPr>
        <w:pStyle w:val="a3"/>
        <w:numPr>
          <w:ilvl w:val="2"/>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本縣另採購Hi-teach5數位教學智慧課堂授權帳號，提供有需求教師申請使用。</w:t>
      </w:r>
    </w:p>
    <w:p w14:paraId="0EAED9A6" w14:textId="77777777" w:rsidR="009253A5" w:rsidRPr="0009483A" w:rsidRDefault="009253A5" w:rsidP="009253A5">
      <w:pPr>
        <w:pStyle w:val="a3"/>
        <w:numPr>
          <w:ilvl w:val="1"/>
          <w:numId w:val="2"/>
        </w:numPr>
        <w:tabs>
          <w:tab w:val="left" w:pos="567"/>
        </w:tabs>
        <w:snapToGrid w:val="0"/>
        <w:spacing w:line="400" w:lineRule="exact"/>
        <w:ind w:leftChars="100" w:left="722" w:hanging="482"/>
        <w:jc w:val="both"/>
        <w:rPr>
          <w:rFonts w:ascii="標楷體" w:eastAsia="標楷體" w:hAnsi="標楷體"/>
          <w:kern w:val="0"/>
          <w:sz w:val="28"/>
          <w:szCs w:val="28"/>
        </w:rPr>
      </w:pPr>
      <w:r w:rsidRPr="0009483A">
        <w:rPr>
          <w:rFonts w:ascii="標楷體" w:eastAsia="標楷體" w:hAnsi="標楷體" w:hint="eastAsia"/>
          <w:kern w:val="0"/>
          <w:sz w:val="28"/>
          <w:szCs w:val="28"/>
        </w:rPr>
        <w:t>師資增能部分</w:t>
      </w:r>
    </w:p>
    <w:p w14:paraId="64E075BE" w14:textId="4DB7A628" w:rsidR="009253A5" w:rsidRPr="0009483A" w:rsidRDefault="009253A5" w:rsidP="009253A5">
      <w:pPr>
        <w:pStyle w:val="a3"/>
        <w:numPr>
          <w:ilvl w:val="2"/>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學習扶助計畫與數位學習結合：本縣112學年度辦理學習扶助實施方案中，提列｢子計畫20：課堂教學軟體輔助學習扶助教學研習實施計畫｣，預計辦理4場次研習活動，增進教學人員善用數位學習內容能力，對焦學習難點，進行科技輔助教學調整，藉以提升學習扶助學生學習成效。另</w:t>
      </w:r>
      <w:r w:rsidRPr="0009483A">
        <w:rPr>
          <w:rFonts w:ascii="標楷體" w:eastAsia="標楷體" w:hAnsi="標楷體" w:hint="eastAsia"/>
          <w:kern w:val="0"/>
          <w:sz w:val="28"/>
          <w:szCs w:val="28"/>
        </w:rPr>
        <w:lastRenderedPageBreak/>
        <w:t>外亦提供智慧教室教學設備運用模式，並以實作方式，協助教師進行智慧教學即時評量回饋機制及學生數位學習活動模擬體驗。</w:t>
      </w:r>
    </w:p>
    <w:p w14:paraId="1211DBF5" w14:textId="77777777" w:rsidR="009253A5" w:rsidRPr="0009483A" w:rsidRDefault="009253A5" w:rsidP="009253A5">
      <w:pPr>
        <w:pStyle w:val="a3"/>
        <w:numPr>
          <w:ilvl w:val="2"/>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本縣數位學習專案辦公室於112年度方案中，提列子方案二：協助學習扶助(學力)課程共備、入校輔導及到校協作實施計畫，相關工作事務如下：</w:t>
      </w:r>
    </w:p>
    <w:p w14:paraId="523008FD" w14:textId="77777777" w:rsidR="009253A5" w:rsidRPr="0009483A" w:rsidRDefault="009253A5" w:rsidP="009253A5">
      <w:pPr>
        <w:pStyle w:val="a3"/>
        <w:numPr>
          <w:ilvl w:val="3"/>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協助本縣學習扶助、學力待提升與縣立高中入校輔導事宜。</w:t>
      </w:r>
    </w:p>
    <w:p w14:paraId="17D5BA96" w14:textId="77777777" w:rsidR="009253A5" w:rsidRPr="0009483A" w:rsidRDefault="009253A5" w:rsidP="009253A5">
      <w:pPr>
        <w:pStyle w:val="a3"/>
        <w:numPr>
          <w:ilvl w:val="3"/>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邀集本縣輔導團專家學者、自主學習課堂實踐教師，共同合作輔導，建立教師共備社群，推廣及協助各校導入科技輔助自主學習教學模式。</w:t>
      </w:r>
    </w:p>
    <w:p w14:paraId="7D63DCD0" w14:textId="77777777" w:rsidR="009253A5" w:rsidRPr="0009483A" w:rsidRDefault="009253A5" w:rsidP="009253A5">
      <w:pPr>
        <w:pStyle w:val="a3"/>
        <w:numPr>
          <w:ilvl w:val="3"/>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依學校需求規劃入校輔導時程與輔導要點，採實體或線上視訊方式，陪伴教師解決教學及備課過程相關問題，增加教師嘗試新教學策略的信心，激勵教師持續運用數位學習平台，深化教學品質。</w:t>
      </w:r>
    </w:p>
    <w:p w14:paraId="7B1B0CF9" w14:textId="77777777" w:rsidR="009253A5" w:rsidRPr="0009483A" w:rsidRDefault="009253A5" w:rsidP="009253A5">
      <w:pPr>
        <w:pStyle w:val="a3"/>
        <w:numPr>
          <w:ilvl w:val="3"/>
          <w:numId w:val="2"/>
        </w:numPr>
        <w:tabs>
          <w:tab w:val="left" w:pos="567"/>
        </w:tabs>
        <w:snapToGrid w:val="0"/>
        <w:spacing w:line="400" w:lineRule="exact"/>
        <w:ind w:leftChars="0"/>
        <w:jc w:val="both"/>
        <w:rPr>
          <w:rFonts w:ascii="標楷體" w:eastAsia="標楷體" w:hAnsi="標楷體"/>
          <w:kern w:val="0"/>
          <w:sz w:val="28"/>
          <w:szCs w:val="28"/>
        </w:rPr>
      </w:pPr>
      <w:r w:rsidRPr="0009483A">
        <w:rPr>
          <w:rFonts w:ascii="標楷體" w:eastAsia="標楷體" w:hAnsi="標楷體" w:hint="eastAsia"/>
          <w:kern w:val="0"/>
          <w:sz w:val="28"/>
          <w:szCs w:val="28"/>
        </w:rPr>
        <w:t>依學校需求規劃到校協作運作，採長期蹲點陪伴模式，手把手帶領學校教師實踐子主學習課堂教學設計與實施，鼓勵學校推動可結合學習扶助方案，或晚自習時段，或於寒暑假時段實施差異化教學，提升學生學力。</w:t>
      </w:r>
    </w:p>
    <w:p w14:paraId="57CD9E92" w14:textId="77777777" w:rsidR="009253A5" w:rsidRPr="0009483A" w:rsidRDefault="009253A5" w:rsidP="009253A5">
      <w:pPr>
        <w:tabs>
          <w:tab w:val="left" w:pos="567"/>
        </w:tabs>
        <w:snapToGrid w:val="0"/>
        <w:spacing w:line="400" w:lineRule="exact"/>
        <w:ind w:rightChars="-165" w:right="-396"/>
        <w:rPr>
          <w:rFonts w:ascii="標楷體" w:eastAsia="標楷體" w:hAnsi="標楷體"/>
          <w:b/>
          <w:kern w:val="0"/>
          <w:sz w:val="28"/>
          <w:szCs w:val="28"/>
        </w:rPr>
      </w:pPr>
      <w:r w:rsidRPr="0009483A">
        <w:rPr>
          <w:rFonts w:ascii="標楷體" w:eastAsia="標楷體" w:hAnsi="標楷體" w:hint="eastAsia"/>
          <w:b/>
          <w:kern w:val="0"/>
          <w:sz w:val="28"/>
          <w:szCs w:val="28"/>
        </w:rPr>
        <w:t>三、目的</w:t>
      </w:r>
    </w:p>
    <w:p w14:paraId="06493975" w14:textId="77777777" w:rsidR="009253A5" w:rsidRPr="0009483A" w:rsidRDefault="009253A5" w:rsidP="009253A5">
      <w:pPr>
        <w:numPr>
          <w:ilvl w:val="0"/>
          <w:numId w:val="3"/>
        </w:numPr>
        <w:snapToGrid w:val="0"/>
        <w:spacing w:line="400" w:lineRule="exact"/>
        <w:ind w:left="964" w:rightChars="-165" w:right="-396" w:hanging="680"/>
        <w:rPr>
          <w:rFonts w:ascii="標楷體" w:eastAsia="標楷體" w:hAnsi="標楷體"/>
          <w:sz w:val="28"/>
          <w:szCs w:val="28"/>
        </w:rPr>
      </w:pPr>
      <w:r w:rsidRPr="0009483A">
        <w:rPr>
          <w:rFonts w:ascii="標楷體" w:eastAsia="標楷體" w:hAnsi="標楷體" w:hint="eastAsia"/>
          <w:sz w:val="28"/>
          <w:szCs w:val="28"/>
        </w:rPr>
        <w:t>協助本縣教學人員了解本縣統一購置可運用數位學習內容資源。</w:t>
      </w:r>
    </w:p>
    <w:p w14:paraId="422DFEFE" w14:textId="77777777" w:rsidR="009253A5" w:rsidRPr="0009483A" w:rsidRDefault="009253A5" w:rsidP="009253A5">
      <w:pPr>
        <w:numPr>
          <w:ilvl w:val="0"/>
          <w:numId w:val="3"/>
        </w:numPr>
        <w:snapToGrid w:val="0"/>
        <w:spacing w:line="400" w:lineRule="exact"/>
        <w:ind w:left="964" w:rightChars="-165" w:right="-396" w:hanging="680"/>
        <w:rPr>
          <w:rFonts w:ascii="標楷體" w:eastAsia="標楷體" w:hAnsi="標楷體"/>
          <w:kern w:val="0"/>
          <w:sz w:val="28"/>
          <w:szCs w:val="28"/>
        </w:rPr>
      </w:pPr>
      <w:r w:rsidRPr="0009483A">
        <w:rPr>
          <w:rFonts w:ascii="標楷體" w:eastAsia="標楷體" w:hAnsi="標楷體" w:hint="eastAsia"/>
          <w:sz w:val="28"/>
          <w:szCs w:val="28"/>
        </w:rPr>
        <w:t>透由實作與參考實例，增進教學人員善用數位學習內容能力，對焦學習難點，進行科技輔助教學調整，藉以提升學習扶助學生學習成效。</w:t>
      </w:r>
    </w:p>
    <w:p w14:paraId="799C26AB" w14:textId="77777777" w:rsidR="009253A5" w:rsidRPr="0009483A" w:rsidRDefault="009253A5" w:rsidP="009253A5">
      <w:pPr>
        <w:numPr>
          <w:ilvl w:val="0"/>
          <w:numId w:val="3"/>
        </w:numPr>
        <w:snapToGrid w:val="0"/>
        <w:spacing w:line="400" w:lineRule="exact"/>
        <w:ind w:left="964" w:rightChars="-165" w:right="-396" w:hanging="680"/>
        <w:rPr>
          <w:rFonts w:ascii="標楷體" w:eastAsia="標楷體" w:hAnsi="標楷體"/>
          <w:kern w:val="0"/>
          <w:sz w:val="28"/>
          <w:szCs w:val="28"/>
        </w:rPr>
      </w:pPr>
      <w:r w:rsidRPr="0009483A">
        <w:rPr>
          <w:rFonts w:ascii="標楷體" w:eastAsia="標楷體" w:hAnsi="標楷體" w:hint="eastAsia"/>
          <w:kern w:val="0"/>
          <w:sz w:val="28"/>
          <w:szCs w:val="28"/>
        </w:rPr>
        <w:t>介紹Hiteach課堂教學軟體工具，提供智慧教室教學設備運用模式，並以實作方式，協助教師進行智慧教學即時評量回饋機制及學生數位學習活動模擬體驗。</w:t>
      </w:r>
    </w:p>
    <w:p w14:paraId="76846A80" w14:textId="77777777" w:rsidR="009253A5" w:rsidRPr="0009483A" w:rsidRDefault="009253A5" w:rsidP="009253A5">
      <w:pPr>
        <w:numPr>
          <w:ilvl w:val="0"/>
          <w:numId w:val="3"/>
        </w:numPr>
        <w:snapToGrid w:val="0"/>
        <w:spacing w:line="400" w:lineRule="exact"/>
        <w:ind w:left="964" w:rightChars="-165" w:right="-396" w:hanging="680"/>
        <w:rPr>
          <w:rFonts w:ascii="標楷體" w:eastAsia="標楷體" w:hAnsi="標楷體"/>
          <w:kern w:val="0"/>
          <w:sz w:val="28"/>
          <w:szCs w:val="28"/>
        </w:rPr>
      </w:pPr>
      <w:r w:rsidRPr="0009483A">
        <w:rPr>
          <w:rFonts w:ascii="標楷體" w:eastAsia="標楷體" w:hAnsi="標楷體" w:hint="eastAsia"/>
          <w:kern w:val="0"/>
          <w:sz w:val="28"/>
          <w:szCs w:val="28"/>
        </w:rPr>
        <w:t>配合教育部生生用平板政策推動學習扶助差異化教學及學生自主學習，並強調視力保健相關措施，落實3010用眼習慣。</w:t>
      </w:r>
    </w:p>
    <w:p w14:paraId="50F69E6B" w14:textId="77777777" w:rsidR="009253A5" w:rsidRPr="0009483A" w:rsidRDefault="009253A5" w:rsidP="009253A5">
      <w:pPr>
        <w:snapToGrid w:val="0"/>
        <w:spacing w:line="400" w:lineRule="exact"/>
        <w:ind w:rightChars="-165" w:right="-396"/>
        <w:rPr>
          <w:rFonts w:ascii="標楷體" w:eastAsia="標楷體" w:hAnsi="標楷體"/>
          <w:kern w:val="0"/>
          <w:sz w:val="28"/>
          <w:szCs w:val="28"/>
        </w:rPr>
      </w:pPr>
      <w:r w:rsidRPr="0009483A">
        <w:rPr>
          <w:rFonts w:ascii="標楷體" w:eastAsia="標楷體" w:hAnsi="標楷體" w:hint="eastAsia"/>
          <w:b/>
          <w:sz w:val="28"/>
          <w:szCs w:val="28"/>
        </w:rPr>
        <w:t>四、辦理單位</w:t>
      </w:r>
    </w:p>
    <w:p w14:paraId="20285AB2" w14:textId="77777777" w:rsidR="009253A5" w:rsidRPr="0009483A" w:rsidRDefault="009253A5" w:rsidP="009253A5">
      <w:pPr>
        <w:numPr>
          <w:ilvl w:val="0"/>
          <w:numId w:val="4"/>
        </w:numPr>
        <w:tabs>
          <w:tab w:val="left" w:pos="709"/>
        </w:tabs>
        <w:spacing w:line="400" w:lineRule="exact"/>
        <w:ind w:leftChars="118" w:left="557" w:hangingChars="98" w:hanging="274"/>
        <w:rPr>
          <w:rFonts w:ascii="標楷體" w:eastAsia="標楷體" w:hAnsi="標楷體"/>
          <w:sz w:val="28"/>
          <w:szCs w:val="28"/>
        </w:rPr>
      </w:pPr>
      <w:r w:rsidRPr="0009483A">
        <w:rPr>
          <w:rFonts w:ascii="標楷體" w:eastAsia="標楷體" w:hAnsi="標楷體" w:hint="eastAsia"/>
          <w:sz w:val="28"/>
          <w:szCs w:val="28"/>
        </w:rPr>
        <w:t>指導單位：教育部國民及學前教育署</w:t>
      </w:r>
    </w:p>
    <w:p w14:paraId="472C20C0" w14:textId="77777777" w:rsidR="009253A5" w:rsidRPr="0009483A" w:rsidRDefault="009253A5" w:rsidP="009253A5">
      <w:pPr>
        <w:numPr>
          <w:ilvl w:val="0"/>
          <w:numId w:val="4"/>
        </w:numPr>
        <w:tabs>
          <w:tab w:val="left" w:pos="709"/>
        </w:tabs>
        <w:spacing w:line="400" w:lineRule="exact"/>
        <w:ind w:leftChars="118" w:left="557" w:hangingChars="98" w:hanging="274"/>
        <w:rPr>
          <w:rFonts w:ascii="標楷體" w:eastAsia="標楷體" w:hAnsi="標楷體"/>
          <w:sz w:val="28"/>
          <w:szCs w:val="28"/>
        </w:rPr>
      </w:pPr>
      <w:r w:rsidRPr="0009483A">
        <w:rPr>
          <w:rFonts w:ascii="標楷體" w:eastAsia="標楷體" w:hAnsi="標楷體" w:hint="eastAsia"/>
          <w:sz w:val="28"/>
          <w:szCs w:val="28"/>
        </w:rPr>
        <w:t>主辦單位：嘉義縣政府</w:t>
      </w:r>
    </w:p>
    <w:p w14:paraId="02F14789" w14:textId="77777777" w:rsidR="009253A5" w:rsidRPr="0009483A" w:rsidRDefault="009253A5" w:rsidP="009253A5">
      <w:pPr>
        <w:numPr>
          <w:ilvl w:val="0"/>
          <w:numId w:val="4"/>
        </w:numPr>
        <w:tabs>
          <w:tab w:val="left" w:pos="709"/>
        </w:tabs>
        <w:adjustRightInd w:val="0"/>
        <w:snapToGrid w:val="0"/>
        <w:spacing w:line="400" w:lineRule="exact"/>
        <w:ind w:leftChars="119" w:left="986" w:hangingChars="250" w:hanging="700"/>
        <w:rPr>
          <w:rFonts w:ascii="標楷體" w:eastAsia="標楷體" w:hAnsi="標楷體"/>
          <w:sz w:val="28"/>
          <w:szCs w:val="28"/>
        </w:rPr>
      </w:pPr>
      <w:r w:rsidRPr="0009483A">
        <w:rPr>
          <w:rFonts w:ascii="標楷體" w:eastAsia="標楷體" w:hAnsi="標楷體" w:hint="eastAsia"/>
          <w:sz w:val="28"/>
          <w:szCs w:val="28"/>
        </w:rPr>
        <w:lastRenderedPageBreak/>
        <w:t>承辦單位：嘉義縣中埔國民小學(學習扶助資源中心)、嘉義縣數位學習專案辦公室</w:t>
      </w:r>
    </w:p>
    <w:p w14:paraId="7D5207D1" w14:textId="77777777" w:rsidR="009253A5" w:rsidRDefault="0009483A" w:rsidP="009253A5">
      <w:pPr>
        <w:tabs>
          <w:tab w:val="left" w:pos="567"/>
        </w:tabs>
        <w:spacing w:line="400" w:lineRule="exact"/>
        <w:rPr>
          <w:rFonts w:ascii="標楷體" w:eastAsia="標楷體" w:hAnsi="標楷體"/>
          <w:b/>
          <w:sz w:val="28"/>
          <w:szCs w:val="28"/>
        </w:rPr>
      </w:pPr>
      <w:r>
        <w:rPr>
          <w:rFonts w:ascii="標楷體" w:eastAsia="標楷體" w:hAnsi="標楷體" w:hint="eastAsia"/>
          <w:b/>
          <w:sz w:val="28"/>
          <w:szCs w:val="28"/>
        </w:rPr>
        <w:t>五、辦理時間與地點:</w:t>
      </w:r>
    </w:p>
    <w:p w14:paraId="4F02CDD8" w14:textId="78D0839E" w:rsidR="009835D8" w:rsidRDefault="0098489D" w:rsidP="0098489D">
      <w:pPr>
        <w:pStyle w:val="a3"/>
        <w:numPr>
          <w:ilvl w:val="0"/>
          <w:numId w:val="29"/>
        </w:numPr>
        <w:tabs>
          <w:tab w:val="left" w:pos="567"/>
        </w:tabs>
        <w:spacing w:line="400" w:lineRule="exact"/>
        <w:ind w:leftChars="0"/>
        <w:rPr>
          <w:rFonts w:ascii="標楷體" w:eastAsia="標楷體" w:hAnsi="標楷體"/>
          <w:b/>
          <w:sz w:val="28"/>
          <w:szCs w:val="28"/>
        </w:rPr>
      </w:pPr>
      <w:r>
        <w:rPr>
          <w:rFonts w:ascii="標楷體" w:eastAsia="標楷體" w:hAnsi="標楷體" w:hint="eastAsia"/>
          <w:b/>
          <w:sz w:val="28"/>
          <w:szCs w:val="28"/>
        </w:rPr>
        <w:t>112</w:t>
      </w:r>
      <w:r w:rsidR="009835D8" w:rsidRPr="0098489D">
        <w:rPr>
          <w:rFonts w:ascii="標楷體" w:eastAsia="標楷體" w:hAnsi="標楷體" w:hint="eastAsia"/>
          <w:b/>
          <w:sz w:val="28"/>
          <w:szCs w:val="28"/>
        </w:rPr>
        <w:t>學年度將規劃4場次辦理</w:t>
      </w:r>
      <w:r>
        <w:rPr>
          <w:rFonts w:ascii="標楷體" w:eastAsia="標楷體" w:hAnsi="標楷體" w:hint="eastAsia"/>
          <w:b/>
          <w:sz w:val="28"/>
          <w:szCs w:val="28"/>
        </w:rPr>
        <w:t>(第一學期辦理兩場次)</w:t>
      </w:r>
      <w:r w:rsidR="009835D8" w:rsidRPr="0098489D">
        <w:rPr>
          <w:rFonts w:ascii="標楷體" w:eastAsia="標楷體" w:hAnsi="標楷體" w:hint="eastAsia"/>
          <w:b/>
          <w:sz w:val="28"/>
          <w:szCs w:val="28"/>
        </w:rPr>
        <w:t>，</w:t>
      </w:r>
      <w:r w:rsidRPr="0098489D">
        <w:rPr>
          <w:rFonts w:ascii="標楷體" w:eastAsia="標楷體" w:hAnsi="標楷體" w:hint="eastAsia"/>
          <w:b/>
          <w:sz w:val="28"/>
          <w:szCs w:val="28"/>
        </w:rPr>
        <w:t>請</w:t>
      </w:r>
      <w:r w:rsidR="009835D8" w:rsidRPr="0098489D">
        <w:rPr>
          <w:rFonts w:ascii="標楷體" w:eastAsia="標楷體" w:hAnsi="標楷體" w:hint="eastAsia"/>
          <w:b/>
          <w:sz w:val="28"/>
          <w:szCs w:val="28"/>
        </w:rPr>
        <w:t>各校</w:t>
      </w:r>
      <w:r w:rsidRPr="0098489D">
        <w:rPr>
          <w:rFonts w:ascii="標楷體" w:eastAsia="標楷體" w:hAnsi="標楷體" w:hint="eastAsia"/>
          <w:b/>
          <w:sz w:val="28"/>
          <w:szCs w:val="28"/>
        </w:rPr>
        <w:t>依據需求</w:t>
      </w:r>
      <w:r w:rsidRPr="009835D8">
        <w:rPr>
          <w:rFonts w:ascii="標楷體" w:eastAsia="標楷體" w:hAnsi="標楷體" w:hint="eastAsia"/>
          <w:kern w:val="0"/>
          <w:sz w:val="28"/>
          <w:szCs w:val="28"/>
        </w:rPr>
        <w:t>核派</w:t>
      </w:r>
      <w:r>
        <w:rPr>
          <w:rFonts w:ascii="標楷體" w:eastAsia="標楷體" w:hAnsi="標楷體" w:hint="eastAsia"/>
          <w:kern w:val="0"/>
          <w:sz w:val="28"/>
          <w:szCs w:val="28"/>
        </w:rPr>
        <w:t>1名</w:t>
      </w:r>
      <w:r w:rsidRPr="009835D8">
        <w:rPr>
          <w:rFonts w:ascii="標楷體" w:eastAsia="標楷體" w:hAnsi="標楷體" w:hint="eastAsia"/>
          <w:kern w:val="0"/>
          <w:sz w:val="28"/>
          <w:szCs w:val="28"/>
        </w:rPr>
        <w:t>國</w:t>
      </w:r>
      <w:r>
        <w:rPr>
          <w:rFonts w:ascii="標楷體" w:eastAsia="標楷體" w:hAnsi="標楷體" w:hint="eastAsia"/>
          <w:kern w:val="0"/>
          <w:sz w:val="28"/>
          <w:szCs w:val="28"/>
        </w:rPr>
        <w:t>語文</w:t>
      </w:r>
      <w:r w:rsidRPr="009835D8">
        <w:rPr>
          <w:rFonts w:ascii="標楷體" w:eastAsia="標楷體" w:hAnsi="標楷體" w:hint="eastAsia"/>
          <w:kern w:val="0"/>
          <w:sz w:val="28"/>
          <w:szCs w:val="28"/>
        </w:rPr>
        <w:t>、</w:t>
      </w:r>
      <w:r>
        <w:rPr>
          <w:rFonts w:ascii="標楷體" w:eastAsia="標楷體" w:hAnsi="標楷體" w:hint="eastAsia"/>
          <w:kern w:val="0"/>
          <w:sz w:val="28"/>
          <w:szCs w:val="28"/>
        </w:rPr>
        <w:t>數學、</w:t>
      </w:r>
      <w:r w:rsidRPr="009835D8">
        <w:rPr>
          <w:rFonts w:ascii="標楷體" w:eastAsia="標楷體" w:hAnsi="標楷體" w:hint="eastAsia"/>
          <w:kern w:val="0"/>
          <w:sz w:val="28"/>
          <w:szCs w:val="28"/>
        </w:rPr>
        <w:t>英語文教學人員或學習扶助任課教師</w:t>
      </w:r>
      <w:r>
        <w:rPr>
          <w:rFonts w:ascii="標楷體" w:eastAsia="標楷體" w:hAnsi="標楷體" w:hint="eastAsia"/>
          <w:kern w:val="0"/>
          <w:sz w:val="28"/>
          <w:szCs w:val="28"/>
        </w:rPr>
        <w:t>，</w:t>
      </w:r>
      <w:r w:rsidRPr="0098489D">
        <w:rPr>
          <w:rFonts w:ascii="標楷體" w:eastAsia="標楷體" w:hAnsi="標楷體" w:hint="eastAsia"/>
          <w:b/>
          <w:sz w:val="28"/>
          <w:szCs w:val="28"/>
        </w:rPr>
        <w:t>至少</w:t>
      </w:r>
      <w:r w:rsidR="009835D8" w:rsidRPr="0098489D">
        <w:rPr>
          <w:rFonts w:ascii="標楷體" w:eastAsia="標楷體" w:hAnsi="標楷體" w:hint="eastAsia"/>
          <w:b/>
          <w:sz w:val="28"/>
          <w:szCs w:val="28"/>
        </w:rPr>
        <w:t>選</w:t>
      </w:r>
      <w:r>
        <w:rPr>
          <w:rFonts w:ascii="標楷體" w:eastAsia="標楷體" w:hAnsi="標楷體" w:hint="eastAsia"/>
          <w:b/>
          <w:sz w:val="28"/>
          <w:szCs w:val="28"/>
        </w:rPr>
        <w:t>擇</w:t>
      </w:r>
      <w:r w:rsidR="009835D8" w:rsidRPr="0098489D">
        <w:rPr>
          <w:rFonts w:ascii="標楷體" w:eastAsia="標楷體" w:hAnsi="標楷體" w:hint="eastAsia"/>
          <w:b/>
          <w:sz w:val="28"/>
          <w:szCs w:val="28"/>
        </w:rPr>
        <w:t>1場參與</w:t>
      </w:r>
      <w:r>
        <w:rPr>
          <w:rFonts w:ascii="標楷體" w:eastAsia="標楷體" w:hAnsi="標楷體" w:hint="eastAsia"/>
          <w:b/>
          <w:sz w:val="28"/>
          <w:szCs w:val="28"/>
        </w:rPr>
        <w:t>(亦可報名多場次)，</w:t>
      </w:r>
      <w:r w:rsidRPr="003B503D">
        <w:rPr>
          <w:rFonts w:ascii="標楷體" w:eastAsia="標楷體" w:hAnsi="標楷體" w:hint="eastAsia"/>
          <w:kern w:val="0"/>
          <w:sz w:val="28"/>
          <w:szCs w:val="28"/>
          <w:u w:val="double"/>
        </w:rPr>
        <w:t>每場次報名上限為40人。</w:t>
      </w:r>
    </w:p>
    <w:p w14:paraId="26F4D1F3" w14:textId="34D6208D" w:rsidR="0098489D" w:rsidRDefault="0098489D" w:rsidP="001819DE">
      <w:pPr>
        <w:pStyle w:val="a3"/>
        <w:numPr>
          <w:ilvl w:val="0"/>
          <w:numId w:val="29"/>
        </w:numPr>
        <w:tabs>
          <w:tab w:val="left" w:pos="567"/>
        </w:tabs>
        <w:spacing w:line="400" w:lineRule="exact"/>
        <w:ind w:leftChars="0"/>
        <w:rPr>
          <w:rFonts w:ascii="標楷體" w:eastAsia="標楷體" w:hAnsi="標楷體"/>
          <w:b/>
          <w:sz w:val="28"/>
          <w:szCs w:val="28"/>
        </w:rPr>
      </w:pPr>
      <w:r>
        <w:rPr>
          <w:rFonts w:ascii="標楷體" w:eastAsia="標楷體" w:hAnsi="標楷體" w:hint="eastAsia"/>
          <w:b/>
          <w:sz w:val="28"/>
          <w:szCs w:val="28"/>
        </w:rPr>
        <w:t>112學年度</w:t>
      </w:r>
      <w:r w:rsidR="001819DE" w:rsidRPr="001819DE">
        <w:rPr>
          <w:rFonts w:ascii="標楷體" w:eastAsia="標楷體" w:hAnsi="標楷體" w:hint="eastAsia"/>
          <w:b/>
          <w:sz w:val="28"/>
          <w:szCs w:val="28"/>
        </w:rPr>
        <w:t>第一學期</w:t>
      </w:r>
      <w:r>
        <w:rPr>
          <w:rFonts w:ascii="標楷體" w:eastAsia="標楷體" w:hAnsi="標楷體" w:hint="eastAsia"/>
          <w:b/>
          <w:sz w:val="28"/>
          <w:szCs w:val="28"/>
        </w:rPr>
        <w:t>辦理場次：</w:t>
      </w:r>
    </w:p>
    <w:p w14:paraId="26270580" w14:textId="77777777" w:rsidR="0098489D" w:rsidRPr="009835D8" w:rsidRDefault="0098489D" w:rsidP="0098489D">
      <w:pPr>
        <w:pStyle w:val="a3"/>
        <w:numPr>
          <w:ilvl w:val="5"/>
          <w:numId w:val="29"/>
        </w:numPr>
        <w:tabs>
          <w:tab w:val="left" w:pos="567"/>
        </w:tabs>
        <w:spacing w:line="400" w:lineRule="exact"/>
        <w:ind w:leftChars="0"/>
        <w:rPr>
          <w:rFonts w:ascii="標楷體" w:eastAsia="標楷體" w:hAnsi="標楷體"/>
          <w:b/>
          <w:sz w:val="28"/>
          <w:szCs w:val="28"/>
        </w:rPr>
      </w:pPr>
      <w:r>
        <w:rPr>
          <w:rFonts w:ascii="標楷體" w:eastAsia="標楷體" w:hAnsi="標楷體" w:hint="eastAsia"/>
          <w:b/>
          <w:sz w:val="28"/>
          <w:szCs w:val="28"/>
        </w:rPr>
        <w:t>第一場次：112年11月15日(三)下午14：00~17:30</w:t>
      </w:r>
    </w:p>
    <w:p w14:paraId="416B0455" w14:textId="420AB7EC" w:rsidR="0098489D" w:rsidRDefault="0098489D" w:rsidP="0098489D">
      <w:pPr>
        <w:pStyle w:val="a3"/>
        <w:numPr>
          <w:ilvl w:val="5"/>
          <w:numId w:val="29"/>
        </w:numPr>
        <w:tabs>
          <w:tab w:val="left" w:pos="567"/>
        </w:tabs>
        <w:spacing w:line="400" w:lineRule="exact"/>
        <w:ind w:leftChars="0"/>
        <w:rPr>
          <w:rFonts w:ascii="標楷體" w:eastAsia="標楷體" w:hAnsi="標楷體"/>
          <w:b/>
          <w:sz w:val="28"/>
          <w:szCs w:val="28"/>
        </w:rPr>
      </w:pPr>
      <w:r>
        <w:rPr>
          <w:rFonts w:ascii="標楷體" w:eastAsia="標楷體" w:hAnsi="標楷體" w:hint="eastAsia"/>
          <w:b/>
          <w:sz w:val="28"/>
          <w:szCs w:val="28"/>
        </w:rPr>
        <w:t>第二場次：112年12月20日(三)下午14：00~17:30</w:t>
      </w:r>
    </w:p>
    <w:p w14:paraId="09D16851" w14:textId="2B989F0F" w:rsidR="009835D8" w:rsidRPr="0098489D" w:rsidRDefault="0098489D" w:rsidP="0098489D">
      <w:pPr>
        <w:pStyle w:val="a3"/>
        <w:numPr>
          <w:ilvl w:val="3"/>
          <w:numId w:val="29"/>
        </w:numPr>
        <w:tabs>
          <w:tab w:val="left" w:pos="567"/>
        </w:tabs>
        <w:spacing w:line="400" w:lineRule="exact"/>
        <w:ind w:leftChars="0"/>
        <w:rPr>
          <w:rFonts w:ascii="標楷體" w:eastAsia="標楷體" w:hAnsi="標楷體"/>
          <w:b/>
          <w:sz w:val="28"/>
          <w:szCs w:val="28"/>
        </w:rPr>
      </w:pPr>
      <w:r w:rsidRPr="0098489D">
        <w:rPr>
          <w:rFonts w:ascii="標楷體" w:eastAsia="標楷體" w:hAnsi="標楷體" w:hint="eastAsia"/>
          <w:b/>
          <w:sz w:val="28"/>
          <w:szCs w:val="28"/>
        </w:rPr>
        <w:t>辦理地點：嘉義縣中埔鄉中埔國民小學視聽教室</w:t>
      </w:r>
    </w:p>
    <w:p w14:paraId="419BAC9D" w14:textId="77777777" w:rsidR="00C94FA3" w:rsidRPr="009835D8" w:rsidRDefault="00C94FA3" w:rsidP="009835D8">
      <w:pPr>
        <w:pStyle w:val="a3"/>
        <w:tabs>
          <w:tab w:val="left" w:pos="567"/>
        </w:tabs>
        <w:spacing w:line="400" w:lineRule="exact"/>
        <w:ind w:leftChars="0" w:left="284"/>
        <w:rPr>
          <w:rFonts w:ascii="標楷體" w:eastAsia="標楷體" w:hAnsi="標楷體"/>
          <w:b/>
          <w:sz w:val="28"/>
          <w:szCs w:val="28"/>
        </w:rPr>
      </w:pPr>
    </w:p>
    <w:p w14:paraId="0C39DDED" w14:textId="77777777" w:rsidR="009835D8" w:rsidRDefault="009253A5" w:rsidP="009253A5">
      <w:pPr>
        <w:tabs>
          <w:tab w:val="left" w:pos="567"/>
        </w:tabs>
        <w:autoSpaceDE w:val="0"/>
        <w:autoSpaceDN w:val="0"/>
        <w:adjustRightInd w:val="0"/>
        <w:spacing w:line="400" w:lineRule="exact"/>
        <w:rPr>
          <w:rFonts w:ascii="標楷體" w:eastAsia="標楷體" w:hAnsi="標楷體"/>
          <w:b/>
          <w:sz w:val="28"/>
          <w:szCs w:val="28"/>
        </w:rPr>
      </w:pPr>
      <w:r w:rsidRPr="0009483A">
        <w:rPr>
          <w:rFonts w:ascii="標楷體" w:eastAsia="標楷體" w:hAnsi="標楷體" w:hint="eastAsia"/>
          <w:b/>
          <w:sz w:val="28"/>
          <w:szCs w:val="28"/>
        </w:rPr>
        <w:t>六、實施對象</w:t>
      </w:r>
      <w:r w:rsidR="009835D8">
        <w:rPr>
          <w:rFonts w:ascii="標楷體" w:eastAsia="標楷體" w:hAnsi="標楷體" w:hint="eastAsia"/>
          <w:b/>
          <w:sz w:val="28"/>
          <w:szCs w:val="28"/>
        </w:rPr>
        <w:t>與師長協助以下事項：</w:t>
      </w:r>
    </w:p>
    <w:p w14:paraId="5A4E2338" w14:textId="4198B38C" w:rsidR="009835D8" w:rsidRPr="009835D8" w:rsidRDefault="009835D8" w:rsidP="0098489D">
      <w:pPr>
        <w:pStyle w:val="a3"/>
        <w:numPr>
          <w:ilvl w:val="0"/>
          <w:numId w:val="31"/>
        </w:numPr>
        <w:tabs>
          <w:tab w:val="left" w:pos="567"/>
        </w:tabs>
        <w:autoSpaceDE w:val="0"/>
        <w:autoSpaceDN w:val="0"/>
        <w:adjustRightInd w:val="0"/>
        <w:spacing w:line="400" w:lineRule="exact"/>
        <w:ind w:leftChars="0"/>
        <w:jc w:val="both"/>
        <w:rPr>
          <w:rFonts w:ascii="標楷體" w:eastAsia="標楷體" w:hAnsi="標楷體"/>
          <w:b/>
          <w:sz w:val="28"/>
          <w:szCs w:val="28"/>
        </w:rPr>
      </w:pPr>
      <w:r w:rsidRPr="009835D8">
        <w:rPr>
          <w:rFonts w:ascii="標楷體" w:eastAsia="標楷體" w:hAnsi="標楷體" w:hint="eastAsia"/>
          <w:b/>
          <w:color w:val="000000" w:themeColor="text1"/>
          <w:sz w:val="28"/>
          <w:szCs w:val="28"/>
        </w:rPr>
        <w:t>請</w:t>
      </w:r>
      <w:r w:rsidR="0098489D">
        <w:rPr>
          <w:rFonts w:ascii="標楷體" w:eastAsia="標楷體" w:hAnsi="標楷體" w:hint="eastAsia"/>
          <w:b/>
          <w:color w:val="000000" w:themeColor="text1"/>
          <w:sz w:val="28"/>
          <w:szCs w:val="28"/>
        </w:rPr>
        <w:t>與會教師自行</w:t>
      </w:r>
      <w:r w:rsidRPr="009835D8">
        <w:rPr>
          <w:rFonts w:ascii="標楷體" w:eastAsia="標楷體" w:hAnsi="標楷體" w:hint="eastAsia"/>
          <w:b/>
          <w:color w:val="000000" w:themeColor="text1"/>
          <w:sz w:val="28"/>
          <w:szCs w:val="28"/>
        </w:rPr>
        <w:t>攜帶筆電以利現場操作。</w:t>
      </w:r>
    </w:p>
    <w:p w14:paraId="02A9EED1" w14:textId="1A2CDA94" w:rsidR="0009483A" w:rsidRPr="0098489D" w:rsidRDefault="009835D8" w:rsidP="0098489D">
      <w:pPr>
        <w:pStyle w:val="a3"/>
        <w:numPr>
          <w:ilvl w:val="0"/>
          <w:numId w:val="31"/>
        </w:numPr>
        <w:tabs>
          <w:tab w:val="left" w:pos="567"/>
        </w:tabs>
        <w:autoSpaceDE w:val="0"/>
        <w:autoSpaceDN w:val="0"/>
        <w:adjustRightInd w:val="0"/>
        <w:spacing w:line="400" w:lineRule="exact"/>
        <w:ind w:leftChars="0"/>
        <w:jc w:val="both"/>
        <w:rPr>
          <w:rFonts w:ascii="標楷體" w:eastAsia="標楷體" w:hAnsi="標楷體"/>
          <w:b/>
          <w:sz w:val="28"/>
          <w:szCs w:val="28"/>
        </w:rPr>
      </w:pPr>
      <w:r w:rsidRPr="009835D8">
        <w:rPr>
          <w:rFonts w:ascii="標楷體" w:eastAsia="標楷體" w:hAnsi="標楷體" w:hint="eastAsia"/>
          <w:color w:val="000000" w:themeColor="text1"/>
          <w:sz w:val="28"/>
          <w:szCs w:val="28"/>
        </w:rPr>
        <w:t>請參與教師請事先準備好學習扶助</w:t>
      </w:r>
      <w:r w:rsidRPr="009835D8">
        <w:rPr>
          <w:rFonts w:ascii="標楷體" w:eastAsia="標楷體" w:hAnsi="標楷體" w:hint="eastAsia"/>
          <w:b/>
          <w:color w:val="000000" w:themeColor="text1"/>
          <w:sz w:val="28"/>
          <w:szCs w:val="28"/>
        </w:rPr>
        <w:t>科技化評量系統的帳號與密碼</w:t>
      </w:r>
      <w:r w:rsidRPr="009835D8">
        <w:rPr>
          <w:rFonts w:ascii="標楷體" w:eastAsia="標楷體" w:hAnsi="標楷體" w:hint="eastAsia"/>
          <w:color w:val="000000" w:themeColor="text1"/>
          <w:sz w:val="28"/>
          <w:szCs w:val="28"/>
        </w:rPr>
        <w:t>以便操作。</w:t>
      </w:r>
    </w:p>
    <w:p w14:paraId="45CA15A4" w14:textId="2686F8FB" w:rsidR="0098489D" w:rsidRPr="009835D8" w:rsidRDefault="0098489D" w:rsidP="0098489D">
      <w:pPr>
        <w:pStyle w:val="a3"/>
        <w:numPr>
          <w:ilvl w:val="0"/>
          <w:numId w:val="31"/>
        </w:numPr>
        <w:tabs>
          <w:tab w:val="left" w:pos="567"/>
        </w:tabs>
        <w:autoSpaceDE w:val="0"/>
        <w:autoSpaceDN w:val="0"/>
        <w:adjustRightInd w:val="0"/>
        <w:spacing w:line="400" w:lineRule="exact"/>
        <w:ind w:leftChars="0"/>
        <w:jc w:val="both"/>
        <w:rPr>
          <w:rFonts w:ascii="標楷體" w:eastAsia="標楷體" w:hAnsi="標楷體"/>
          <w:b/>
          <w:sz w:val="28"/>
          <w:szCs w:val="28"/>
        </w:rPr>
      </w:pPr>
      <w:r>
        <w:rPr>
          <w:rFonts w:ascii="標楷體" w:eastAsia="標楷體" w:hAnsi="標楷體" w:hint="eastAsia"/>
          <w:b/>
          <w:sz w:val="28"/>
          <w:szCs w:val="28"/>
        </w:rPr>
        <w:t>請與會教師自行攜帶環保杯。</w:t>
      </w:r>
    </w:p>
    <w:p w14:paraId="4C3B88BD" w14:textId="77777777" w:rsidR="009835D8" w:rsidRPr="00DA07B0" w:rsidRDefault="009835D8" w:rsidP="00DA07B0">
      <w:pPr>
        <w:tabs>
          <w:tab w:val="left" w:pos="567"/>
        </w:tabs>
        <w:autoSpaceDE w:val="0"/>
        <w:autoSpaceDN w:val="0"/>
        <w:adjustRightInd w:val="0"/>
        <w:spacing w:line="400" w:lineRule="exact"/>
        <w:rPr>
          <w:rFonts w:ascii="標楷體" w:eastAsia="標楷體" w:hAnsi="標楷體"/>
          <w:b/>
          <w:sz w:val="28"/>
          <w:szCs w:val="28"/>
        </w:rPr>
      </w:pPr>
    </w:p>
    <w:p w14:paraId="22F99913" w14:textId="77777777" w:rsidR="009253A5" w:rsidRPr="0009483A" w:rsidRDefault="00C94FA3" w:rsidP="009253A5">
      <w:pPr>
        <w:widowControl/>
        <w:spacing w:line="400" w:lineRule="exact"/>
        <w:rPr>
          <w:rFonts w:ascii="標楷體" w:eastAsia="標楷體" w:hAnsi="標楷體"/>
          <w:kern w:val="0"/>
          <w:sz w:val="28"/>
          <w:szCs w:val="28"/>
        </w:rPr>
      </w:pPr>
      <w:r>
        <w:rPr>
          <w:rFonts w:ascii="標楷體" w:eastAsia="標楷體" w:hAnsi="標楷體" w:hint="eastAsia"/>
          <w:b/>
          <w:sz w:val="28"/>
          <w:szCs w:val="28"/>
        </w:rPr>
        <w:t>七、研習課程表</w:t>
      </w:r>
    </w:p>
    <w:p w14:paraId="5C723349" w14:textId="77777777" w:rsidR="009253A5" w:rsidRDefault="00CB3070" w:rsidP="00CB3070">
      <w:pPr>
        <w:pStyle w:val="a3"/>
        <w:numPr>
          <w:ilvl w:val="0"/>
          <w:numId w:val="18"/>
        </w:numPr>
        <w:autoSpaceDE w:val="0"/>
        <w:autoSpaceDN w:val="0"/>
        <w:adjustRightInd w:val="0"/>
        <w:spacing w:line="400" w:lineRule="exact"/>
        <w:ind w:leftChars="0"/>
        <w:rPr>
          <w:rFonts w:ascii="標楷體" w:eastAsia="標楷體" w:hAnsi="標楷體"/>
          <w:b/>
          <w:kern w:val="0"/>
          <w:sz w:val="28"/>
          <w:szCs w:val="28"/>
        </w:rPr>
      </w:pPr>
      <w:r w:rsidRPr="00CB3070">
        <w:rPr>
          <w:rFonts w:ascii="標楷體" w:eastAsia="標楷體" w:hAnsi="標楷體" w:hint="eastAsia"/>
          <w:b/>
          <w:kern w:val="0"/>
          <w:sz w:val="28"/>
          <w:szCs w:val="28"/>
        </w:rPr>
        <w:t>第一場次課程表</w:t>
      </w:r>
    </w:p>
    <w:tbl>
      <w:tblPr>
        <w:tblW w:w="5000" w:type="pct"/>
        <w:tblInd w:w="108" w:type="dxa"/>
        <w:tblLayout w:type="fixed"/>
        <w:tblCellMar>
          <w:left w:w="10" w:type="dxa"/>
          <w:right w:w="10" w:type="dxa"/>
        </w:tblCellMar>
        <w:tblLook w:val="04A0" w:firstRow="1" w:lastRow="0" w:firstColumn="1" w:lastColumn="0" w:noHBand="0" w:noVBand="1"/>
      </w:tblPr>
      <w:tblGrid>
        <w:gridCol w:w="2100"/>
        <w:gridCol w:w="4865"/>
        <w:gridCol w:w="1311"/>
      </w:tblGrid>
      <w:tr w:rsidR="00CB3070" w:rsidRPr="0009483A" w14:paraId="29B8A728" w14:textId="77777777" w:rsidTr="0098489D">
        <w:trPr>
          <w:trHeight w:val="297"/>
        </w:trPr>
        <w:tc>
          <w:tcPr>
            <w:tcW w:w="2100"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hideMark/>
          </w:tcPr>
          <w:p w14:paraId="24265901"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b/>
                <w:szCs w:val="24"/>
              </w:rPr>
              <w:t>日期  時間</w:t>
            </w:r>
          </w:p>
        </w:tc>
        <w:tc>
          <w:tcPr>
            <w:tcW w:w="4865"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313AE6" w14:textId="77777777" w:rsidR="00CB3070" w:rsidRPr="00CB3070" w:rsidRDefault="00CB3070" w:rsidP="0089648A">
            <w:pPr>
              <w:snapToGrid w:val="0"/>
              <w:spacing w:line="276" w:lineRule="auto"/>
              <w:jc w:val="center"/>
              <w:rPr>
                <w:rFonts w:ascii="標楷體" w:eastAsia="標楷體" w:hAnsi="標楷體"/>
                <w:b/>
                <w:szCs w:val="24"/>
              </w:rPr>
            </w:pPr>
            <w:r w:rsidRPr="00CB3070">
              <w:rPr>
                <w:rFonts w:ascii="標楷體" w:eastAsia="標楷體" w:hAnsi="標楷體" w:hint="eastAsia"/>
                <w:b/>
                <w:kern w:val="0"/>
                <w:szCs w:val="24"/>
              </w:rPr>
              <w:t>112年11月15日（星期三）</w:t>
            </w:r>
            <w:r w:rsidRPr="00CB3070">
              <w:rPr>
                <w:rFonts w:ascii="標楷體" w:eastAsia="標楷體" w:hAnsi="標楷體" w:hint="eastAsia"/>
                <w:b/>
                <w:szCs w:val="24"/>
              </w:rPr>
              <w:t>第一場</w:t>
            </w:r>
          </w:p>
        </w:tc>
        <w:tc>
          <w:tcPr>
            <w:tcW w:w="1311"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71AD8AF4" w14:textId="77777777" w:rsidR="00CB3070" w:rsidRPr="0009483A" w:rsidRDefault="00CB3070" w:rsidP="0089648A">
            <w:pPr>
              <w:snapToGrid w:val="0"/>
              <w:spacing w:line="276" w:lineRule="auto"/>
              <w:ind w:leftChars="-163" w:left="-391" w:firstLineChars="163" w:firstLine="392"/>
              <w:jc w:val="center"/>
              <w:rPr>
                <w:rFonts w:ascii="標楷體" w:eastAsia="標楷體" w:hAnsi="標楷體"/>
                <w:szCs w:val="24"/>
              </w:rPr>
            </w:pPr>
            <w:r w:rsidRPr="0009483A">
              <w:rPr>
                <w:rFonts w:ascii="標楷體" w:eastAsia="標楷體" w:hAnsi="標楷體" w:hint="eastAsia"/>
                <w:b/>
                <w:szCs w:val="24"/>
              </w:rPr>
              <w:t>地點</w:t>
            </w:r>
          </w:p>
        </w:tc>
      </w:tr>
      <w:tr w:rsidR="00CB3070" w:rsidRPr="0009483A" w14:paraId="22252A27" w14:textId="77777777" w:rsidTr="0098489D">
        <w:trPr>
          <w:trHeight w:val="705"/>
        </w:trPr>
        <w:tc>
          <w:tcPr>
            <w:tcW w:w="2100" w:type="dxa"/>
            <w:tcBorders>
              <w:top w:val="single" w:sz="6" w:space="0" w:color="000000"/>
              <w:left w:val="double" w:sz="4" w:space="0" w:color="000000"/>
              <w:bottom w:val="single" w:sz="4" w:space="0" w:color="auto"/>
              <w:right w:val="single" w:sz="6" w:space="0" w:color="000000"/>
            </w:tcBorders>
            <w:tcMar>
              <w:top w:w="0" w:type="dxa"/>
              <w:left w:w="108" w:type="dxa"/>
              <w:bottom w:w="0" w:type="dxa"/>
              <w:right w:w="108" w:type="dxa"/>
            </w:tcMar>
            <w:vAlign w:val="center"/>
            <w:hideMark/>
          </w:tcPr>
          <w:p w14:paraId="2BF16E64" w14:textId="77777777" w:rsidR="00CB3070" w:rsidRPr="0009483A"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14:0</w:t>
            </w:r>
            <w:r w:rsidRPr="0009483A">
              <w:rPr>
                <w:rFonts w:ascii="標楷體" w:eastAsia="標楷體" w:hAnsi="標楷體" w:hint="eastAsia"/>
                <w:szCs w:val="24"/>
              </w:rPr>
              <w:t>0〜</w:t>
            </w:r>
            <w:r>
              <w:rPr>
                <w:rFonts w:ascii="標楷體" w:eastAsia="標楷體" w:hAnsi="標楷體" w:hint="eastAsia"/>
                <w:szCs w:val="24"/>
              </w:rPr>
              <w:t>14:1</w:t>
            </w:r>
            <w:r w:rsidRPr="0009483A">
              <w:rPr>
                <w:rFonts w:ascii="標楷體" w:eastAsia="標楷體" w:hAnsi="標楷體" w:hint="eastAsia"/>
                <w:szCs w:val="24"/>
              </w:rPr>
              <w:t>0</w:t>
            </w:r>
          </w:p>
          <w:p w14:paraId="6824C965" w14:textId="77777777" w:rsidR="00CB3070" w:rsidRPr="0009483A"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(1</w:t>
            </w:r>
            <w:r w:rsidRPr="0009483A">
              <w:rPr>
                <w:rFonts w:ascii="標楷體" w:eastAsia="標楷體" w:hAnsi="標楷體" w:hint="eastAsia"/>
                <w:szCs w:val="24"/>
              </w:rPr>
              <w:t>0min)</w:t>
            </w:r>
          </w:p>
        </w:tc>
        <w:tc>
          <w:tcPr>
            <w:tcW w:w="486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664F0413" w14:textId="77777777" w:rsidR="00CB3070" w:rsidRPr="0009483A"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簽到</w:t>
            </w:r>
          </w:p>
        </w:tc>
        <w:tc>
          <w:tcPr>
            <w:tcW w:w="1311" w:type="dxa"/>
            <w:vMerge w:val="restart"/>
            <w:tcBorders>
              <w:top w:val="single" w:sz="6" w:space="0" w:color="000000"/>
              <w:left w:val="single" w:sz="6" w:space="0" w:color="000000"/>
              <w:right w:val="double" w:sz="4" w:space="0" w:color="000000"/>
            </w:tcBorders>
            <w:tcMar>
              <w:top w:w="0" w:type="dxa"/>
              <w:left w:w="108" w:type="dxa"/>
              <w:bottom w:w="0" w:type="dxa"/>
              <w:right w:w="108" w:type="dxa"/>
            </w:tcMar>
            <w:vAlign w:val="center"/>
            <w:hideMark/>
          </w:tcPr>
          <w:p w14:paraId="005C4BAF"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zCs w:val="24"/>
              </w:rPr>
              <w:t>中埔國小</w:t>
            </w:r>
          </w:p>
          <w:p w14:paraId="6FD038EF"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zCs w:val="24"/>
              </w:rPr>
              <w:t>視聽教室</w:t>
            </w:r>
          </w:p>
        </w:tc>
      </w:tr>
      <w:tr w:rsidR="00CB3070" w:rsidRPr="0009483A" w14:paraId="1A562A49" w14:textId="77777777" w:rsidTr="0098489D">
        <w:trPr>
          <w:trHeight w:val="1274"/>
        </w:trPr>
        <w:tc>
          <w:tcPr>
            <w:tcW w:w="2100" w:type="dxa"/>
            <w:tcBorders>
              <w:top w:val="single" w:sz="4" w:space="0" w:color="auto"/>
              <w:left w:val="double" w:sz="4" w:space="0" w:color="000000"/>
              <w:bottom w:val="single" w:sz="6" w:space="0" w:color="000000"/>
              <w:right w:val="single" w:sz="6" w:space="0" w:color="000000"/>
            </w:tcBorders>
            <w:tcMar>
              <w:top w:w="0" w:type="dxa"/>
              <w:left w:w="108" w:type="dxa"/>
              <w:bottom w:w="0" w:type="dxa"/>
              <w:right w:w="108" w:type="dxa"/>
            </w:tcMar>
            <w:vAlign w:val="center"/>
          </w:tcPr>
          <w:p w14:paraId="06CEEFAA" w14:textId="77777777" w:rsidR="00CB3070" w:rsidRPr="0009483A"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14:1</w:t>
            </w:r>
            <w:r w:rsidRPr="0009483A">
              <w:rPr>
                <w:rFonts w:ascii="標楷體" w:eastAsia="標楷體" w:hAnsi="標楷體" w:hint="eastAsia"/>
                <w:szCs w:val="24"/>
              </w:rPr>
              <w:t>0〜</w:t>
            </w:r>
            <w:r>
              <w:rPr>
                <w:rFonts w:ascii="標楷體" w:eastAsia="標楷體" w:hAnsi="標楷體" w:hint="eastAsia"/>
                <w:szCs w:val="24"/>
              </w:rPr>
              <w:t>14:3</w:t>
            </w:r>
            <w:r w:rsidRPr="0009483A">
              <w:rPr>
                <w:rFonts w:ascii="標楷體" w:eastAsia="標楷體" w:hAnsi="標楷體" w:hint="eastAsia"/>
                <w:szCs w:val="24"/>
              </w:rPr>
              <w:t>0</w:t>
            </w:r>
          </w:p>
          <w:p w14:paraId="4BCD09E6" w14:textId="77777777" w:rsidR="00CB3070"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(2</w:t>
            </w:r>
            <w:r w:rsidRPr="0009483A">
              <w:rPr>
                <w:rFonts w:ascii="標楷體" w:eastAsia="標楷體" w:hAnsi="標楷體" w:hint="eastAsia"/>
                <w:szCs w:val="24"/>
              </w:rPr>
              <w:t>0min)</w:t>
            </w:r>
          </w:p>
        </w:tc>
        <w:tc>
          <w:tcPr>
            <w:tcW w:w="486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14019ECA"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zCs w:val="24"/>
              </w:rPr>
              <w:t>開幕式</w:t>
            </w:r>
          </w:p>
          <w:p w14:paraId="1D3563E2"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zCs w:val="24"/>
              </w:rPr>
              <w:t>教育處</w:t>
            </w:r>
          </w:p>
        </w:tc>
        <w:tc>
          <w:tcPr>
            <w:tcW w:w="1311" w:type="dxa"/>
            <w:vMerge/>
            <w:tcBorders>
              <w:left w:val="single" w:sz="6" w:space="0" w:color="000000"/>
              <w:right w:val="double" w:sz="4" w:space="0" w:color="000000"/>
            </w:tcBorders>
            <w:tcMar>
              <w:top w:w="0" w:type="dxa"/>
              <w:left w:w="108" w:type="dxa"/>
              <w:bottom w:w="0" w:type="dxa"/>
              <w:right w:w="108" w:type="dxa"/>
            </w:tcMar>
            <w:vAlign w:val="center"/>
          </w:tcPr>
          <w:p w14:paraId="244586EE" w14:textId="77777777" w:rsidR="00CB3070" w:rsidRPr="0009483A" w:rsidRDefault="00CB3070" w:rsidP="0089648A">
            <w:pPr>
              <w:snapToGrid w:val="0"/>
              <w:spacing w:line="276" w:lineRule="auto"/>
              <w:jc w:val="center"/>
              <w:rPr>
                <w:rFonts w:ascii="標楷體" w:eastAsia="標楷體" w:hAnsi="標楷體"/>
                <w:szCs w:val="24"/>
              </w:rPr>
            </w:pPr>
          </w:p>
        </w:tc>
      </w:tr>
      <w:tr w:rsidR="00CB3070" w:rsidRPr="0009483A" w14:paraId="6A6ED84B" w14:textId="77777777" w:rsidTr="0098489D">
        <w:trPr>
          <w:trHeight w:val="65"/>
        </w:trPr>
        <w:tc>
          <w:tcPr>
            <w:tcW w:w="210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hideMark/>
          </w:tcPr>
          <w:p w14:paraId="76A0F37B" w14:textId="2C482B6A" w:rsidR="00CB3070" w:rsidRPr="0009483A" w:rsidRDefault="00CB3070" w:rsidP="0089648A">
            <w:pPr>
              <w:adjustRightInd w:val="0"/>
              <w:snapToGrid w:val="0"/>
              <w:jc w:val="center"/>
              <w:rPr>
                <w:rFonts w:ascii="標楷體" w:eastAsia="標楷體" w:hAnsi="標楷體"/>
                <w:szCs w:val="24"/>
              </w:rPr>
            </w:pPr>
            <w:r>
              <w:rPr>
                <w:rFonts w:ascii="標楷體" w:eastAsia="標楷體" w:hAnsi="標楷體" w:hint="eastAsia"/>
                <w:szCs w:val="24"/>
              </w:rPr>
              <w:t>14:3</w:t>
            </w:r>
            <w:r w:rsidRPr="0009483A">
              <w:rPr>
                <w:rFonts w:ascii="標楷體" w:eastAsia="標楷體" w:hAnsi="標楷體" w:hint="eastAsia"/>
                <w:szCs w:val="24"/>
              </w:rPr>
              <w:t>0〜</w:t>
            </w:r>
            <w:r>
              <w:rPr>
                <w:rFonts w:ascii="標楷體" w:eastAsia="標楷體" w:hAnsi="標楷體" w:hint="eastAsia"/>
                <w:szCs w:val="24"/>
              </w:rPr>
              <w:t>1</w:t>
            </w:r>
            <w:r w:rsidR="0098489D">
              <w:rPr>
                <w:rFonts w:ascii="標楷體" w:eastAsia="標楷體" w:hAnsi="標楷體" w:hint="eastAsia"/>
                <w:szCs w:val="24"/>
              </w:rPr>
              <w:t>7</w:t>
            </w:r>
            <w:r>
              <w:rPr>
                <w:rFonts w:ascii="標楷體" w:eastAsia="標楷體" w:hAnsi="標楷體" w:hint="eastAsia"/>
                <w:szCs w:val="24"/>
              </w:rPr>
              <w:t>:</w:t>
            </w:r>
            <w:r w:rsidR="0098489D">
              <w:rPr>
                <w:rFonts w:ascii="標楷體" w:eastAsia="標楷體" w:hAnsi="標楷體" w:hint="eastAsia"/>
                <w:szCs w:val="24"/>
              </w:rPr>
              <w:t>1</w:t>
            </w:r>
            <w:r w:rsidRPr="0009483A">
              <w:rPr>
                <w:rFonts w:ascii="標楷體" w:eastAsia="標楷體" w:hAnsi="標楷體" w:hint="eastAsia"/>
                <w:szCs w:val="24"/>
              </w:rPr>
              <w:t>0</w:t>
            </w:r>
          </w:p>
          <w:p w14:paraId="17A9A208" w14:textId="77777777" w:rsidR="00CB3070" w:rsidRPr="0009483A" w:rsidRDefault="00CB3070" w:rsidP="0089648A">
            <w:pPr>
              <w:adjustRightInd w:val="0"/>
              <w:snapToGrid w:val="0"/>
              <w:jc w:val="center"/>
              <w:rPr>
                <w:rFonts w:ascii="標楷體" w:eastAsia="標楷體" w:hAnsi="標楷體"/>
                <w:szCs w:val="24"/>
              </w:rPr>
            </w:pPr>
            <w:r w:rsidRPr="0009483A">
              <w:rPr>
                <w:rFonts w:ascii="標楷體" w:eastAsia="標楷體" w:hAnsi="標楷體" w:hint="eastAsia"/>
                <w:szCs w:val="24"/>
              </w:rPr>
              <w:t>(50min)</w:t>
            </w:r>
          </w:p>
        </w:tc>
        <w:tc>
          <w:tcPr>
            <w:tcW w:w="4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B9D98E" w14:textId="4FD4DD3B" w:rsidR="00CB3070" w:rsidRPr="0009483A" w:rsidRDefault="0098489D" w:rsidP="0089648A">
            <w:pPr>
              <w:adjustRightInd w:val="0"/>
              <w:snapToGrid w:val="0"/>
              <w:rPr>
                <w:rFonts w:ascii="標楷體" w:eastAsia="標楷體" w:hAnsi="標楷體"/>
                <w:szCs w:val="24"/>
              </w:rPr>
            </w:pPr>
            <w:r w:rsidRPr="0098489D">
              <w:rPr>
                <w:rFonts w:ascii="標楷體" w:eastAsia="標楷體" w:hAnsi="標楷體" w:hint="eastAsia"/>
                <w:szCs w:val="24"/>
              </w:rPr>
              <w:t>國語科智慧教室學習扶助策略</w:t>
            </w:r>
          </w:p>
          <w:p w14:paraId="0DAC013C" w14:textId="67B639ED" w:rsidR="00CB3070" w:rsidRDefault="00CB3070" w:rsidP="0089648A">
            <w:pPr>
              <w:adjustRightInd w:val="0"/>
              <w:snapToGrid w:val="0"/>
              <w:rPr>
                <w:rFonts w:ascii="標楷體" w:eastAsia="標楷體" w:hAnsi="標楷體"/>
                <w:color w:val="FF0000"/>
                <w:szCs w:val="24"/>
              </w:rPr>
            </w:pPr>
            <w:r w:rsidRPr="00DA07B0">
              <w:rPr>
                <w:rFonts w:ascii="標楷體" w:eastAsia="標楷體" w:hAnsi="標楷體" w:hint="eastAsia"/>
                <w:color w:val="FF0000"/>
                <w:szCs w:val="24"/>
              </w:rPr>
              <w:t>主講</w:t>
            </w:r>
            <w:r w:rsidR="0098489D">
              <w:rPr>
                <w:rFonts w:ascii="標楷體" w:eastAsia="標楷體" w:hAnsi="標楷體" w:hint="eastAsia"/>
                <w:color w:val="FF0000"/>
                <w:szCs w:val="24"/>
              </w:rPr>
              <w:t>：林欣玫老師</w:t>
            </w:r>
          </w:p>
          <w:p w14:paraId="0F872C9B" w14:textId="7F4D668A" w:rsidR="0098489D" w:rsidRPr="0098489D" w:rsidRDefault="0098489D" w:rsidP="0098489D">
            <w:pPr>
              <w:pStyle w:val="a3"/>
              <w:numPr>
                <w:ilvl w:val="0"/>
                <w:numId w:val="32"/>
              </w:numPr>
              <w:adjustRightInd w:val="0"/>
              <w:snapToGrid w:val="0"/>
              <w:ind w:leftChars="0"/>
              <w:rPr>
                <w:rFonts w:ascii="標楷體" w:eastAsia="標楷體" w:hAnsi="標楷體"/>
                <w:szCs w:val="24"/>
              </w:rPr>
            </w:pPr>
            <w:r w:rsidRPr="0098489D">
              <w:rPr>
                <w:rFonts w:ascii="標楷體" w:eastAsia="標楷體" w:hAnsi="標楷體" w:hint="eastAsia"/>
                <w:szCs w:val="24"/>
              </w:rPr>
              <w:t>臺北市萬華區雙園國小教師兼環教組長</w:t>
            </w:r>
          </w:p>
          <w:p w14:paraId="4FC6E6B6" w14:textId="00927357" w:rsidR="0098489D" w:rsidRPr="0098489D" w:rsidRDefault="0098489D" w:rsidP="0098489D">
            <w:pPr>
              <w:pStyle w:val="a3"/>
              <w:numPr>
                <w:ilvl w:val="0"/>
                <w:numId w:val="32"/>
              </w:numPr>
              <w:adjustRightInd w:val="0"/>
              <w:snapToGrid w:val="0"/>
              <w:ind w:leftChars="0"/>
              <w:rPr>
                <w:rFonts w:ascii="標楷體" w:eastAsia="標楷體" w:hAnsi="標楷體"/>
                <w:szCs w:val="24"/>
              </w:rPr>
            </w:pPr>
            <w:r w:rsidRPr="0098489D">
              <w:rPr>
                <w:rFonts w:ascii="標楷體" w:eastAsia="標楷體" w:hAnsi="標楷體" w:hint="eastAsia"/>
                <w:szCs w:val="24"/>
              </w:rPr>
              <w:t>臺北市智慧教育輔導小組團員</w:t>
            </w:r>
          </w:p>
          <w:p w14:paraId="5A09D1A4" w14:textId="6A552A01" w:rsidR="0098489D" w:rsidRPr="0098489D" w:rsidRDefault="0098489D" w:rsidP="0098489D">
            <w:pPr>
              <w:pStyle w:val="a3"/>
              <w:numPr>
                <w:ilvl w:val="0"/>
                <w:numId w:val="32"/>
              </w:numPr>
              <w:adjustRightInd w:val="0"/>
              <w:snapToGrid w:val="0"/>
              <w:ind w:leftChars="0"/>
              <w:rPr>
                <w:rFonts w:ascii="標楷體" w:eastAsia="標楷體" w:hAnsi="標楷體"/>
                <w:szCs w:val="24"/>
              </w:rPr>
            </w:pPr>
            <w:r w:rsidRPr="0098489D">
              <w:rPr>
                <w:rFonts w:ascii="標楷體" w:eastAsia="標楷體" w:hAnsi="標楷體" w:hint="eastAsia"/>
                <w:szCs w:val="24"/>
              </w:rPr>
              <w:t>臺灣科技領導與教學科技發展協會資深訓練顧問</w:t>
            </w:r>
          </w:p>
        </w:tc>
        <w:tc>
          <w:tcPr>
            <w:tcW w:w="1311" w:type="dxa"/>
            <w:vMerge/>
            <w:tcBorders>
              <w:left w:val="single" w:sz="6" w:space="0" w:color="000000"/>
              <w:right w:val="double" w:sz="4" w:space="0" w:color="000000"/>
            </w:tcBorders>
            <w:vAlign w:val="center"/>
            <w:hideMark/>
          </w:tcPr>
          <w:p w14:paraId="45BC78B0" w14:textId="77777777" w:rsidR="00CB3070" w:rsidRPr="0009483A" w:rsidRDefault="00CB3070" w:rsidP="0089648A">
            <w:pPr>
              <w:widowControl/>
              <w:rPr>
                <w:rFonts w:ascii="標楷體" w:eastAsia="標楷體" w:hAnsi="標楷體"/>
                <w:szCs w:val="24"/>
              </w:rPr>
            </w:pPr>
          </w:p>
        </w:tc>
      </w:tr>
      <w:tr w:rsidR="00CB3070" w:rsidRPr="0009483A" w14:paraId="519457A5" w14:textId="77777777" w:rsidTr="0098489D">
        <w:trPr>
          <w:trHeight w:val="771"/>
        </w:trPr>
        <w:tc>
          <w:tcPr>
            <w:tcW w:w="2100" w:type="dxa"/>
            <w:tcBorders>
              <w:top w:val="single" w:sz="4" w:space="0" w:color="auto"/>
              <w:left w:val="double" w:sz="4" w:space="0" w:color="000000"/>
              <w:bottom w:val="single" w:sz="4" w:space="0" w:color="auto"/>
              <w:right w:val="single" w:sz="6" w:space="0" w:color="000000"/>
            </w:tcBorders>
            <w:tcMar>
              <w:top w:w="0" w:type="dxa"/>
              <w:left w:w="108" w:type="dxa"/>
              <w:bottom w:w="0" w:type="dxa"/>
              <w:right w:w="108" w:type="dxa"/>
            </w:tcMar>
            <w:vAlign w:val="center"/>
            <w:hideMark/>
          </w:tcPr>
          <w:p w14:paraId="672708B6" w14:textId="77777777" w:rsidR="00CB3070" w:rsidRPr="0009483A" w:rsidRDefault="00CB3070" w:rsidP="0089648A">
            <w:pPr>
              <w:snapToGrid w:val="0"/>
              <w:jc w:val="center"/>
              <w:rPr>
                <w:rFonts w:ascii="標楷體" w:eastAsia="標楷體" w:hAnsi="標楷體"/>
                <w:szCs w:val="24"/>
              </w:rPr>
            </w:pPr>
            <w:r>
              <w:rPr>
                <w:rFonts w:ascii="標楷體" w:eastAsia="標楷體" w:hAnsi="標楷體" w:hint="eastAsia"/>
                <w:szCs w:val="24"/>
              </w:rPr>
              <w:t>17:1</w:t>
            </w:r>
            <w:r w:rsidRPr="0009483A">
              <w:rPr>
                <w:rFonts w:ascii="標楷體" w:eastAsia="標楷體" w:hAnsi="標楷體" w:hint="eastAsia"/>
                <w:szCs w:val="24"/>
              </w:rPr>
              <w:t>0〜</w:t>
            </w:r>
            <w:r>
              <w:rPr>
                <w:rFonts w:ascii="標楷體" w:eastAsia="標楷體" w:hAnsi="標楷體" w:hint="eastAsia"/>
                <w:szCs w:val="24"/>
              </w:rPr>
              <w:t>17</w:t>
            </w:r>
            <w:r w:rsidRPr="0009483A">
              <w:rPr>
                <w:rFonts w:ascii="標楷體" w:eastAsia="標楷體" w:hAnsi="標楷體" w:hint="eastAsia"/>
                <w:szCs w:val="24"/>
              </w:rPr>
              <w:t>:30</w:t>
            </w:r>
          </w:p>
          <w:p w14:paraId="5F862A0C" w14:textId="77777777" w:rsidR="00CB3070" w:rsidRPr="0009483A" w:rsidRDefault="00CB3070" w:rsidP="0089648A">
            <w:pPr>
              <w:snapToGrid w:val="0"/>
              <w:jc w:val="center"/>
              <w:rPr>
                <w:rFonts w:ascii="標楷體" w:eastAsia="標楷體" w:hAnsi="標楷體"/>
                <w:szCs w:val="24"/>
              </w:rPr>
            </w:pPr>
            <w:r>
              <w:rPr>
                <w:rFonts w:ascii="標楷體" w:eastAsia="標楷體" w:hAnsi="標楷體" w:hint="eastAsia"/>
                <w:szCs w:val="24"/>
              </w:rPr>
              <w:t>(2</w:t>
            </w:r>
            <w:r w:rsidRPr="0009483A">
              <w:rPr>
                <w:rFonts w:ascii="標楷體" w:eastAsia="標楷體" w:hAnsi="標楷體" w:hint="eastAsia"/>
                <w:szCs w:val="24"/>
              </w:rPr>
              <w:t>0min)</w:t>
            </w:r>
          </w:p>
        </w:tc>
        <w:tc>
          <w:tcPr>
            <w:tcW w:w="486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3907F8D5" w14:textId="77777777" w:rsidR="00CB3070" w:rsidRPr="0009483A" w:rsidRDefault="00CB3070" w:rsidP="0089648A">
            <w:pPr>
              <w:snapToGrid w:val="0"/>
              <w:jc w:val="center"/>
              <w:rPr>
                <w:rFonts w:ascii="標楷體" w:eastAsia="標楷體" w:hAnsi="標楷體"/>
                <w:szCs w:val="24"/>
              </w:rPr>
            </w:pPr>
            <w:r w:rsidRPr="0009483A">
              <w:rPr>
                <w:rFonts w:ascii="標楷體" w:eastAsia="標楷體" w:hAnsi="標楷體" w:hint="eastAsia"/>
                <w:szCs w:val="24"/>
              </w:rPr>
              <w:t>綜合座談</w:t>
            </w:r>
          </w:p>
        </w:tc>
        <w:tc>
          <w:tcPr>
            <w:tcW w:w="1311" w:type="dxa"/>
            <w:vMerge/>
            <w:tcBorders>
              <w:left w:val="single" w:sz="6" w:space="0" w:color="000000"/>
              <w:right w:val="double" w:sz="4" w:space="0" w:color="000000"/>
            </w:tcBorders>
            <w:vAlign w:val="center"/>
            <w:hideMark/>
          </w:tcPr>
          <w:p w14:paraId="01E1E17E" w14:textId="77777777" w:rsidR="00CB3070" w:rsidRPr="0009483A" w:rsidRDefault="00CB3070" w:rsidP="0089648A">
            <w:pPr>
              <w:widowControl/>
              <w:rPr>
                <w:rFonts w:ascii="標楷體" w:eastAsia="標楷體" w:hAnsi="標楷體"/>
                <w:szCs w:val="24"/>
              </w:rPr>
            </w:pPr>
          </w:p>
        </w:tc>
      </w:tr>
      <w:tr w:rsidR="00CB3070" w:rsidRPr="0009483A" w14:paraId="6B30C3F2" w14:textId="77777777" w:rsidTr="0098489D">
        <w:trPr>
          <w:trHeight w:val="512"/>
        </w:trPr>
        <w:tc>
          <w:tcPr>
            <w:tcW w:w="210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hideMark/>
          </w:tcPr>
          <w:p w14:paraId="42F3299D" w14:textId="77777777" w:rsidR="00CB3070" w:rsidRPr="0009483A" w:rsidRDefault="00CB3070" w:rsidP="0089648A">
            <w:pPr>
              <w:adjustRightInd w:val="0"/>
              <w:snapToGrid w:val="0"/>
              <w:jc w:val="center"/>
              <w:rPr>
                <w:rFonts w:ascii="標楷體" w:eastAsia="標楷體" w:hAnsi="標楷體"/>
                <w:szCs w:val="24"/>
              </w:rPr>
            </w:pPr>
            <w:r>
              <w:rPr>
                <w:rFonts w:ascii="標楷體" w:eastAsia="標楷體" w:hAnsi="標楷體" w:hint="eastAsia"/>
                <w:szCs w:val="24"/>
              </w:rPr>
              <w:t>17</w:t>
            </w:r>
            <w:r w:rsidRPr="0009483A">
              <w:rPr>
                <w:rFonts w:ascii="標楷體" w:eastAsia="標楷體" w:hAnsi="標楷體" w:hint="eastAsia"/>
                <w:szCs w:val="24"/>
              </w:rPr>
              <w:t>:30〜</w:t>
            </w:r>
          </w:p>
        </w:tc>
        <w:tc>
          <w:tcPr>
            <w:tcW w:w="4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904042"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pacing w:val="6"/>
                <w:szCs w:val="24"/>
              </w:rPr>
              <w:t>賦歸</w:t>
            </w:r>
          </w:p>
        </w:tc>
        <w:tc>
          <w:tcPr>
            <w:tcW w:w="1311" w:type="dxa"/>
            <w:vMerge/>
            <w:tcBorders>
              <w:left w:val="single" w:sz="6" w:space="0" w:color="000000"/>
              <w:bottom w:val="single" w:sz="6" w:space="0" w:color="000000"/>
              <w:right w:val="double" w:sz="4" w:space="0" w:color="000000"/>
            </w:tcBorders>
            <w:tcMar>
              <w:top w:w="0" w:type="dxa"/>
              <w:left w:w="108" w:type="dxa"/>
              <w:bottom w:w="0" w:type="dxa"/>
              <w:right w:w="108" w:type="dxa"/>
            </w:tcMar>
            <w:vAlign w:val="center"/>
          </w:tcPr>
          <w:p w14:paraId="09FDDDC0" w14:textId="77777777" w:rsidR="00CB3070" w:rsidRPr="0009483A" w:rsidRDefault="00CB3070" w:rsidP="0089648A">
            <w:pPr>
              <w:snapToGrid w:val="0"/>
              <w:spacing w:line="276" w:lineRule="auto"/>
              <w:jc w:val="center"/>
              <w:rPr>
                <w:rFonts w:ascii="標楷體" w:eastAsia="標楷體" w:hAnsi="標楷體"/>
                <w:szCs w:val="24"/>
              </w:rPr>
            </w:pPr>
          </w:p>
        </w:tc>
      </w:tr>
    </w:tbl>
    <w:p w14:paraId="48DA19C4" w14:textId="77777777" w:rsidR="00CB3070" w:rsidRDefault="00CB3070" w:rsidP="00CB3070">
      <w:pPr>
        <w:pStyle w:val="a3"/>
        <w:numPr>
          <w:ilvl w:val="0"/>
          <w:numId w:val="18"/>
        </w:numPr>
        <w:autoSpaceDE w:val="0"/>
        <w:autoSpaceDN w:val="0"/>
        <w:adjustRightInd w:val="0"/>
        <w:spacing w:line="400" w:lineRule="exact"/>
        <w:ind w:leftChars="0"/>
        <w:rPr>
          <w:rFonts w:ascii="標楷體" w:eastAsia="標楷體" w:hAnsi="標楷體"/>
          <w:b/>
          <w:kern w:val="0"/>
          <w:sz w:val="28"/>
          <w:szCs w:val="28"/>
        </w:rPr>
      </w:pPr>
      <w:r>
        <w:rPr>
          <w:rFonts w:ascii="標楷體" w:eastAsia="標楷體" w:hAnsi="標楷體" w:hint="eastAsia"/>
          <w:b/>
          <w:kern w:val="0"/>
          <w:sz w:val="28"/>
          <w:szCs w:val="28"/>
        </w:rPr>
        <w:lastRenderedPageBreak/>
        <w:t>第二場次課程表</w:t>
      </w:r>
    </w:p>
    <w:tbl>
      <w:tblPr>
        <w:tblW w:w="5000" w:type="pct"/>
        <w:tblInd w:w="108" w:type="dxa"/>
        <w:tblLayout w:type="fixed"/>
        <w:tblCellMar>
          <w:left w:w="10" w:type="dxa"/>
          <w:right w:w="10" w:type="dxa"/>
        </w:tblCellMar>
        <w:tblLook w:val="04A0" w:firstRow="1" w:lastRow="0" w:firstColumn="1" w:lastColumn="0" w:noHBand="0" w:noVBand="1"/>
      </w:tblPr>
      <w:tblGrid>
        <w:gridCol w:w="2100"/>
        <w:gridCol w:w="4766"/>
        <w:gridCol w:w="1410"/>
      </w:tblGrid>
      <w:tr w:rsidR="00CB3070" w:rsidRPr="0009483A" w14:paraId="2A0AAFC1" w14:textId="77777777" w:rsidTr="0089648A">
        <w:trPr>
          <w:trHeight w:val="297"/>
        </w:trPr>
        <w:tc>
          <w:tcPr>
            <w:tcW w:w="2100"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hideMark/>
          </w:tcPr>
          <w:p w14:paraId="721B61F8"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b/>
                <w:szCs w:val="24"/>
              </w:rPr>
              <w:t>日期  時間</w:t>
            </w:r>
          </w:p>
        </w:tc>
        <w:tc>
          <w:tcPr>
            <w:tcW w:w="4766" w:type="dxa"/>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8A6B45" w14:textId="77777777" w:rsidR="00CB3070" w:rsidRPr="00CB3070" w:rsidRDefault="00CB3070" w:rsidP="0089648A">
            <w:pPr>
              <w:snapToGrid w:val="0"/>
              <w:spacing w:line="276" w:lineRule="auto"/>
              <w:jc w:val="center"/>
              <w:rPr>
                <w:rFonts w:ascii="標楷體" w:eastAsia="標楷體" w:hAnsi="標楷體"/>
                <w:b/>
                <w:szCs w:val="24"/>
              </w:rPr>
            </w:pPr>
            <w:r w:rsidRPr="00CB3070">
              <w:rPr>
                <w:rFonts w:ascii="標楷體" w:eastAsia="標楷體" w:hAnsi="標楷體" w:hint="eastAsia"/>
                <w:b/>
                <w:kern w:val="0"/>
                <w:szCs w:val="24"/>
              </w:rPr>
              <w:t>112年</w:t>
            </w:r>
            <w:r>
              <w:rPr>
                <w:rFonts w:ascii="標楷體" w:eastAsia="標楷體" w:hAnsi="標楷體" w:hint="eastAsia"/>
                <w:b/>
                <w:kern w:val="0"/>
                <w:szCs w:val="24"/>
              </w:rPr>
              <w:t>12</w:t>
            </w:r>
            <w:r w:rsidRPr="00CB3070">
              <w:rPr>
                <w:rFonts w:ascii="標楷體" w:eastAsia="標楷體" w:hAnsi="標楷體" w:hint="eastAsia"/>
                <w:b/>
                <w:kern w:val="0"/>
                <w:szCs w:val="24"/>
              </w:rPr>
              <w:t>月</w:t>
            </w:r>
            <w:r>
              <w:rPr>
                <w:rFonts w:ascii="標楷體" w:eastAsia="標楷體" w:hAnsi="標楷體" w:hint="eastAsia"/>
                <w:b/>
                <w:kern w:val="0"/>
                <w:szCs w:val="24"/>
              </w:rPr>
              <w:t>20</w:t>
            </w:r>
            <w:r w:rsidRPr="00CB3070">
              <w:rPr>
                <w:rFonts w:ascii="標楷體" w:eastAsia="標楷體" w:hAnsi="標楷體" w:hint="eastAsia"/>
                <w:b/>
                <w:kern w:val="0"/>
                <w:szCs w:val="24"/>
              </w:rPr>
              <w:t>日（星期三）</w:t>
            </w:r>
            <w:r>
              <w:rPr>
                <w:rFonts w:ascii="標楷體" w:eastAsia="標楷體" w:hAnsi="標楷體" w:hint="eastAsia"/>
                <w:b/>
                <w:szCs w:val="24"/>
              </w:rPr>
              <w:t>第二</w:t>
            </w:r>
            <w:r w:rsidRPr="00CB3070">
              <w:rPr>
                <w:rFonts w:ascii="標楷體" w:eastAsia="標楷體" w:hAnsi="標楷體" w:hint="eastAsia"/>
                <w:b/>
                <w:szCs w:val="24"/>
              </w:rPr>
              <w:t>場</w:t>
            </w:r>
          </w:p>
        </w:tc>
        <w:tc>
          <w:tcPr>
            <w:tcW w:w="1410"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1C41F96E" w14:textId="77777777" w:rsidR="00CB3070" w:rsidRPr="0009483A" w:rsidRDefault="00CB3070" w:rsidP="0089648A">
            <w:pPr>
              <w:snapToGrid w:val="0"/>
              <w:spacing w:line="276" w:lineRule="auto"/>
              <w:ind w:leftChars="-163" w:left="-391" w:firstLineChars="163" w:firstLine="392"/>
              <w:jc w:val="center"/>
              <w:rPr>
                <w:rFonts w:ascii="標楷體" w:eastAsia="標楷體" w:hAnsi="標楷體"/>
                <w:szCs w:val="24"/>
              </w:rPr>
            </w:pPr>
            <w:r w:rsidRPr="0009483A">
              <w:rPr>
                <w:rFonts w:ascii="標楷體" w:eastAsia="標楷體" w:hAnsi="標楷體" w:hint="eastAsia"/>
                <w:b/>
                <w:szCs w:val="24"/>
              </w:rPr>
              <w:t>地點</w:t>
            </w:r>
          </w:p>
        </w:tc>
      </w:tr>
      <w:tr w:rsidR="00CB3070" w:rsidRPr="0009483A" w14:paraId="33E56E82" w14:textId="77777777" w:rsidTr="0089648A">
        <w:trPr>
          <w:trHeight w:val="705"/>
        </w:trPr>
        <w:tc>
          <w:tcPr>
            <w:tcW w:w="2100" w:type="dxa"/>
            <w:tcBorders>
              <w:top w:val="single" w:sz="6" w:space="0" w:color="000000"/>
              <w:left w:val="double" w:sz="4" w:space="0" w:color="000000"/>
              <w:bottom w:val="single" w:sz="4" w:space="0" w:color="auto"/>
              <w:right w:val="single" w:sz="6" w:space="0" w:color="000000"/>
            </w:tcBorders>
            <w:tcMar>
              <w:top w:w="0" w:type="dxa"/>
              <w:left w:w="108" w:type="dxa"/>
              <w:bottom w:w="0" w:type="dxa"/>
              <w:right w:w="108" w:type="dxa"/>
            </w:tcMar>
            <w:vAlign w:val="center"/>
            <w:hideMark/>
          </w:tcPr>
          <w:p w14:paraId="77053AD4" w14:textId="77777777" w:rsidR="00CB3070" w:rsidRPr="0009483A"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14:0</w:t>
            </w:r>
            <w:r w:rsidRPr="0009483A">
              <w:rPr>
                <w:rFonts w:ascii="標楷體" w:eastAsia="標楷體" w:hAnsi="標楷體" w:hint="eastAsia"/>
                <w:szCs w:val="24"/>
              </w:rPr>
              <w:t>0〜</w:t>
            </w:r>
            <w:r>
              <w:rPr>
                <w:rFonts w:ascii="標楷體" w:eastAsia="標楷體" w:hAnsi="標楷體" w:hint="eastAsia"/>
                <w:szCs w:val="24"/>
              </w:rPr>
              <w:t>14:1</w:t>
            </w:r>
            <w:r w:rsidRPr="0009483A">
              <w:rPr>
                <w:rFonts w:ascii="標楷體" w:eastAsia="標楷體" w:hAnsi="標楷體" w:hint="eastAsia"/>
                <w:szCs w:val="24"/>
              </w:rPr>
              <w:t>0</w:t>
            </w:r>
          </w:p>
          <w:p w14:paraId="1EAECE4E" w14:textId="77777777" w:rsidR="00CB3070" w:rsidRPr="0009483A"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(1</w:t>
            </w:r>
            <w:r w:rsidRPr="0009483A">
              <w:rPr>
                <w:rFonts w:ascii="標楷體" w:eastAsia="標楷體" w:hAnsi="標楷體" w:hint="eastAsia"/>
                <w:szCs w:val="24"/>
              </w:rPr>
              <w:t>0min)</w:t>
            </w:r>
          </w:p>
        </w:tc>
        <w:tc>
          <w:tcPr>
            <w:tcW w:w="476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332D4068" w14:textId="77777777" w:rsidR="00CB3070" w:rsidRPr="0009483A"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簽到</w:t>
            </w:r>
          </w:p>
        </w:tc>
        <w:tc>
          <w:tcPr>
            <w:tcW w:w="1410" w:type="dxa"/>
            <w:vMerge w:val="restart"/>
            <w:tcBorders>
              <w:top w:val="single" w:sz="6" w:space="0" w:color="000000"/>
              <w:left w:val="single" w:sz="6" w:space="0" w:color="000000"/>
              <w:right w:val="double" w:sz="4" w:space="0" w:color="000000"/>
            </w:tcBorders>
            <w:tcMar>
              <w:top w:w="0" w:type="dxa"/>
              <w:left w:w="108" w:type="dxa"/>
              <w:bottom w:w="0" w:type="dxa"/>
              <w:right w:w="108" w:type="dxa"/>
            </w:tcMar>
            <w:vAlign w:val="center"/>
            <w:hideMark/>
          </w:tcPr>
          <w:p w14:paraId="6A0CA6DA"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zCs w:val="24"/>
              </w:rPr>
              <w:t>中埔國小</w:t>
            </w:r>
          </w:p>
          <w:p w14:paraId="0269E792"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zCs w:val="24"/>
              </w:rPr>
              <w:t>視聽教室</w:t>
            </w:r>
          </w:p>
        </w:tc>
      </w:tr>
      <w:tr w:rsidR="00CB3070" w:rsidRPr="0009483A" w14:paraId="73E79F5A" w14:textId="77777777" w:rsidTr="0089648A">
        <w:trPr>
          <w:trHeight w:val="1274"/>
        </w:trPr>
        <w:tc>
          <w:tcPr>
            <w:tcW w:w="2100" w:type="dxa"/>
            <w:tcBorders>
              <w:top w:val="single" w:sz="4" w:space="0" w:color="auto"/>
              <w:left w:val="double" w:sz="4" w:space="0" w:color="000000"/>
              <w:bottom w:val="single" w:sz="6" w:space="0" w:color="000000"/>
              <w:right w:val="single" w:sz="6" w:space="0" w:color="000000"/>
            </w:tcBorders>
            <w:tcMar>
              <w:top w:w="0" w:type="dxa"/>
              <w:left w:w="108" w:type="dxa"/>
              <w:bottom w:w="0" w:type="dxa"/>
              <w:right w:w="108" w:type="dxa"/>
            </w:tcMar>
            <w:vAlign w:val="center"/>
          </w:tcPr>
          <w:p w14:paraId="03CD39FD" w14:textId="77777777" w:rsidR="00CB3070" w:rsidRPr="0009483A"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14:1</w:t>
            </w:r>
            <w:r w:rsidRPr="0009483A">
              <w:rPr>
                <w:rFonts w:ascii="標楷體" w:eastAsia="標楷體" w:hAnsi="標楷體" w:hint="eastAsia"/>
                <w:szCs w:val="24"/>
              </w:rPr>
              <w:t>0〜</w:t>
            </w:r>
            <w:r>
              <w:rPr>
                <w:rFonts w:ascii="標楷體" w:eastAsia="標楷體" w:hAnsi="標楷體" w:hint="eastAsia"/>
                <w:szCs w:val="24"/>
              </w:rPr>
              <w:t>14:3</w:t>
            </w:r>
            <w:r w:rsidRPr="0009483A">
              <w:rPr>
                <w:rFonts w:ascii="標楷體" w:eastAsia="標楷體" w:hAnsi="標楷體" w:hint="eastAsia"/>
                <w:szCs w:val="24"/>
              </w:rPr>
              <w:t>0</w:t>
            </w:r>
          </w:p>
          <w:p w14:paraId="73365156" w14:textId="77777777" w:rsidR="00CB3070" w:rsidRDefault="00CB3070" w:rsidP="0089648A">
            <w:pPr>
              <w:snapToGrid w:val="0"/>
              <w:spacing w:line="276" w:lineRule="auto"/>
              <w:jc w:val="center"/>
              <w:rPr>
                <w:rFonts w:ascii="標楷體" w:eastAsia="標楷體" w:hAnsi="標楷體"/>
                <w:szCs w:val="24"/>
              </w:rPr>
            </w:pPr>
            <w:r>
              <w:rPr>
                <w:rFonts w:ascii="標楷體" w:eastAsia="標楷體" w:hAnsi="標楷體" w:hint="eastAsia"/>
                <w:szCs w:val="24"/>
              </w:rPr>
              <w:t>(2</w:t>
            </w:r>
            <w:r w:rsidRPr="0009483A">
              <w:rPr>
                <w:rFonts w:ascii="標楷體" w:eastAsia="標楷體" w:hAnsi="標楷體" w:hint="eastAsia"/>
                <w:szCs w:val="24"/>
              </w:rPr>
              <w:t>0min)</w:t>
            </w:r>
          </w:p>
        </w:tc>
        <w:tc>
          <w:tcPr>
            <w:tcW w:w="476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05DB3373"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zCs w:val="24"/>
              </w:rPr>
              <w:t>開幕式</w:t>
            </w:r>
          </w:p>
          <w:p w14:paraId="45518923"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zCs w:val="24"/>
              </w:rPr>
              <w:t>教育處</w:t>
            </w:r>
          </w:p>
        </w:tc>
        <w:tc>
          <w:tcPr>
            <w:tcW w:w="1410" w:type="dxa"/>
            <w:vMerge/>
            <w:tcBorders>
              <w:left w:val="single" w:sz="6" w:space="0" w:color="000000"/>
              <w:right w:val="double" w:sz="4" w:space="0" w:color="000000"/>
            </w:tcBorders>
            <w:tcMar>
              <w:top w:w="0" w:type="dxa"/>
              <w:left w:w="108" w:type="dxa"/>
              <w:bottom w:w="0" w:type="dxa"/>
              <w:right w:w="108" w:type="dxa"/>
            </w:tcMar>
            <w:vAlign w:val="center"/>
          </w:tcPr>
          <w:p w14:paraId="6406CCB1" w14:textId="77777777" w:rsidR="00CB3070" w:rsidRPr="0009483A" w:rsidRDefault="00CB3070" w:rsidP="0089648A">
            <w:pPr>
              <w:snapToGrid w:val="0"/>
              <w:spacing w:line="276" w:lineRule="auto"/>
              <w:jc w:val="center"/>
              <w:rPr>
                <w:rFonts w:ascii="標楷體" w:eastAsia="標楷體" w:hAnsi="標楷體"/>
                <w:szCs w:val="24"/>
              </w:rPr>
            </w:pPr>
          </w:p>
        </w:tc>
      </w:tr>
      <w:tr w:rsidR="00CB3070" w:rsidRPr="0009483A" w14:paraId="1318A731" w14:textId="77777777" w:rsidTr="0089648A">
        <w:trPr>
          <w:trHeight w:val="65"/>
        </w:trPr>
        <w:tc>
          <w:tcPr>
            <w:tcW w:w="210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hideMark/>
          </w:tcPr>
          <w:p w14:paraId="17D945F8" w14:textId="08CDDA13" w:rsidR="00CB3070" w:rsidRPr="0009483A" w:rsidRDefault="00CB3070" w:rsidP="0089648A">
            <w:pPr>
              <w:adjustRightInd w:val="0"/>
              <w:snapToGrid w:val="0"/>
              <w:jc w:val="center"/>
              <w:rPr>
                <w:rFonts w:ascii="標楷體" w:eastAsia="標楷體" w:hAnsi="標楷體"/>
                <w:szCs w:val="24"/>
              </w:rPr>
            </w:pPr>
            <w:r>
              <w:rPr>
                <w:rFonts w:ascii="標楷體" w:eastAsia="標楷體" w:hAnsi="標楷體" w:hint="eastAsia"/>
                <w:szCs w:val="24"/>
              </w:rPr>
              <w:t>14:3</w:t>
            </w:r>
            <w:r w:rsidRPr="0009483A">
              <w:rPr>
                <w:rFonts w:ascii="標楷體" w:eastAsia="標楷體" w:hAnsi="標楷體" w:hint="eastAsia"/>
                <w:szCs w:val="24"/>
              </w:rPr>
              <w:t>0〜</w:t>
            </w:r>
            <w:r>
              <w:rPr>
                <w:rFonts w:ascii="標楷體" w:eastAsia="標楷體" w:hAnsi="標楷體" w:hint="eastAsia"/>
                <w:szCs w:val="24"/>
              </w:rPr>
              <w:t>1</w:t>
            </w:r>
            <w:r w:rsidR="00403E36">
              <w:rPr>
                <w:rFonts w:ascii="標楷體" w:eastAsia="標楷體" w:hAnsi="標楷體" w:hint="eastAsia"/>
                <w:szCs w:val="24"/>
              </w:rPr>
              <w:t>7</w:t>
            </w:r>
            <w:r>
              <w:rPr>
                <w:rFonts w:ascii="標楷體" w:eastAsia="標楷體" w:hAnsi="標楷體" w:hint="eastAsia"/>
                <w:szCs w:val="24"/>
              </w:rPr>
              <w:t>:</w:t>
            </w:r>
            <w:r w:rsidR="00403E36">
              <w:rPr>
                <w:rFonts w:ascii="標楷體" w:eastAsia="標楷體" w:hAnsi="標楷體" w:hint="eastAsia"/>
                <w:szCs w:val="24"/>
              </w:rPr>
              <w:t>1</w:t>
            </w:r>
            <w:r w:rsidRPr="0009483A">
              <w:rPr>
                <w:rFonts w:ascii="標楷體" w:eastAsia="標楷體" w:hAnsi="標楷體" w:hint="eastAsia"/>
                <w:szCs w:val="24"/>
              </w:rPr>
              <w:t>0</w:t>
            </w:r>
          </w:p>
          <w:p w14:paraId="055E01C1" w14:textId="77777777" w:rsidR="00CB3070" w:rsidRPr="0009483A" w:rsidRDefault="00CB3070" w:rsidP="0089648A">
            <w:pPr>
              <w:adjustRightInd w:val="0"/>
              <w:snapToGrid w:val="0"/>
              <w:jc w:val="center"/>
              <w:rPr>
                <w:rFonts w:ascii="標楷體" w:eastAsia="標楷體" w:hAnsi="標楷體"/>
                <w:szCs w:val="24"/>
              </w:rPr>
            </w:pPr>
            <w:r w:rsidRPr="0009483A">
              <w:rPr>
                <w:rFonts w:ascii="標楷體" w:eastAsia="標楷體" w:hAnsi="標楷體" w:hint="eastAsia"/>
                <w:szCs w:val="24"/>
              </w:rPr>
              <w:t>(50min)</w:t>
            </w:r>
          </w:p>
        </w:tc>
        <w:tc>
          <w:tcPr>
            <w:tcW w:w="4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76079C" w14:textId="6AB6E45D" w:rsidR="00CB3070" w:rsidRPr="0009483A" w:rsidRDefault="00403E36" w:rsidP="0089648A">
            <w:pPr>
              <w:adjustRightInd w:val="0"/>
              <w:snapToGrid w:val="0"/>
              <w:rPr>
                <w:rFonts w:ascii="標楷體" w:eastAsia="標楷體" w:hAnsi="標楷體"/>
                <w:szCs w:val="24"/>
              </w:rPr>
            </w:pPr>
            <w:r w:rsidRPr="00403E36">
              <w:rPr>
                <w:rFonts w:ascii="標楷體" w:eastAsia="標楷體" w:hAnsi="標楷體" w:hint="eastAsia"/>
                <w:szCs w:val="24"/>
              </w:rPr>
              <w:t>數學科智慧教室學習扶助策略</w:t>
            </w:r>
          </w:p>
          <w:p w14:paraId="1DD4B21A" w14:textId="77777777" w:rsidR="00CB3070" w:rsidRDefault="00CB3070" w:rsidP="0089648A">
            <w:pPr>
              <w:adjustRightInd w:val="0"/>
              <w:snapToGrid w:val="0"/>
              <w:rPr>
                <w:rFonts w:ascii="標楷體" w:eastAsia="標楷體" w:hAnsi="標楷體"/>
                <w:color w:val="FF0000"/>
                <w:szCs w:val="24"/>
              </w:rPr>
            </w:pPr>
            <w:r w:rsidRPr="00DA07B0">
              <w:rPr>
                <w:rFonts w:ascii="標楷體" w:eastAsia="標楷體" w:hAnsi="標楷體" w:hint="eastAsia"/>
                <w:color w:val="FF0000"/>
                <w:szCs w:val="24"/>
              </w:rPr>
              <w:t>主講</w:t>
            </w:r>
            <w:r w:rsidR="00403E36">
              <w:rPr>
                <w:rFonts w:ascii="標楷體" w:eastAsia="標楷體" w:hAnsi="標楷體" w:hint="eastAsia"/>
                <w:color w:val="FF0000"/>
                <w:szCs w:val="24"/>
              </w:rPr>
              <w:t>：許大偉老師</w:t>
            </w:r>
          </w:p>
          <w:p w14:paraId="6AA68DEF" w14:textId="592184D4" w:rsidR="00403E36" w:rsidRPr="00403E36" w:rsidRDefault="00403E36" w:rsidP="00403E36">
            <w:pPr>
              <w:pStyle w:val="a3"/>
              <w:numPr>
                <w:ilvl w:val="0"/>
                <w:numId w:val="33"/>
              </w:numPr>
              <w:adjustRightInd w:val="0"/>
              <w:snapToGrid w:val="0"/>
              <w:ind w:leftChars="0"/>
              <w:rPr>
                <w:rFonts w:ascii="標楷體" w:eastAsia="標楷體" w:hAnsi="標楷體"/>
                <w:szCs w:val="24"/>
              </w:rPr>
            </w:pPr>
            <w:r w:rsidRPr="00403E36">
              <w:rPr>
                <w:rFonts w:ascii="標楷體" w:eastAsia="標楷體" w:hAnsi="標楷體" w:hint="eastAsia"/>
                <w:szCs w:val="24"/>
              </w:rPr>
              <w:t>新北市新店區北新國小教師</w:t>
            </w:r>
          </w:p>
          <w:p w14:paraId="3918475A" w14:textId="0179D95F" w:rsidR="00403E36" w:rsidRPr="00403E36" w:rsidRDefault="00403E36" w:rsidP="00403E36">
            <w:pPr>
              <w:pStyle w:val="a3"/>
              <w:numPr>
                <w:ilvl w:val="0"/>
                <w:numId w:val="33"/>
              </w:numPr>
              <w:adjustRightInd w:val="0"/>
              <w:snapToGrid w:val="0"/>
              <w:ind w:leftChars="0"/>
              <w:rPr>
                <w:rFonts w:ascii="標楷體" w:eastAsia="標楷體" w:hAnsi="標楷體"/>
                <w:szCs w:val="24"/>
              </w:rPr>
            </w:pPr>
            <w:r w:rsidRPr="00403E36">
              <w:rPr>
                <w:rFonts w:ascii="標楷體" w:eastAsia="標楷體" w:hAnsi="標楷體" w:hint="eastAsia"/>
                <w:szCs w:val="24"/>
              </w:rPr>
              <w:t>因材網112年國中小數學領域輔導團團員</w:t>
            </w:r>
          </w:p>
        </w:tc>
        <w:tc>
          <w:tcPr>
            <w:tcW w:w="1410" w:type="dxa"/>
            <w:vMerge/>
            <w:tcBorders>
              <w:left w:val="single" w:sz="6" w:space="0" w:color="000000"/>
              <w:right w:val="double" w:sz="4" w:space="0" w:color="000000"/>
            </w:tcBorders>
            <w:vAlign w:val="center"/>
            <w:hideMark/>
          </w:tcPr>
          <w:p w14:paraId="73760E8A" w14:textId="77777777" w:rsidR="00CB3070" w:rsidRPr="0009483A" w:rsidRDefault="00CB3070" w:rsidP="0089648A">
            <w:pPr>
              <w:widowControl/>
              <w:rPr>
                <w:rFonts w:ascii="標楷體" w:eastAsia="標楷體" w:hAnsi="標楷體"/>
                <w:szCs w:val="24"/>
              </w:rPr>
            </w:pPr>
          </w:p>
        </w:tc>
      </w:tr>
      <w:tr w:rsidR="00CB3070" w:rsidRPr="0009483A" w14:paraId="13044685" w14:textId="77777777" w:rsidTr="0089648A">
        <w:trPr>
          <w:trHeight w:val="771"/>
        </w:trPr>
        <w:tc>
          <w:tcPr>
            <w:tcW w:w="2100" w:type="dxa"/>
            <w:tcBorders>
              <w:top w:val="single" w:sz="4" w:space="0" w:color="auto"/>
              <w:left w:val="double" w:sz="4" w:space="0" w:color="000000"/>
              <w:bottom w:val="single" w:sz="4" w:space="0" w:color="auto"/>
              <w:right w:val="single" w:sz="6" w:space="0" w:color="000000"/>
            </w:tcBorders>
            <w:tcMar>
              <w:top w:w="0" w:type="dxa"/>
              <w:left w:w="108" w:type="dxa"/>
              <w:bottom w:w="0" w:type="dxa"/>
              <w:right w:w="108" w:type="dxa"/>
            </w:tcMar>
            <w:vAlign w:val="center"/>
            <w:hideMark/>
          </w:tcPr>
          <w:p w14:paraId="274A9A43" w14:textId="77777777" w:rsidR="00CB3070" w:rsidRPr="0009483A" w:rsidRDefault="00CB3070" w:rsidP="0089648A">
            <w:pPr>
              <w:snapToGrid w:val="0"/>
              <w:jc w:val="center"/>
              <w:rPr>
                <w:rFonts w:ascii="標楷體" w:eastAsia="標楷體" w:hAnsi="標楷體"/>
                <w:szCs w:val="24"/>
              </w:rPr>
            </w:pPr>
            <w:r>
              <w:rPr>
                <w:rFonts w:ascii="標楷體" w:eastAsia="標楷體" w:hAnsi="標楷體" w:hint="eastAsia"/>
                <w:szCs w:val="24"/>
              </w:rPr>
              <w:t>17:1</w:t>
            </w:r>
            <w:r w:rsidRPr="0009483A">
              <w:rPr>
                <w:rFonts w:ascii="標楷體" w:eastAsia="標楷體" w:hAnsi="標楷體" w:hint="eastAsia"/>
                <w:szCs w:val="24"/>
              </w:rPr>
              <w:t>0〜</w:t>
            </w:r>
            <w:r>
              <w:rPr>
                <w:rFonts w:ascii="標楷體" w:eastAsia="標楷體" w:hAnsi="標楷體" w:hint="eastAsia"/>
                <w:szCs w:val="24"/>
              </w:rPr>
              <w:t>17</w:t>
            </w:r>
            <w:r w:rsidRPr="0009483A">
              <w:rPr>
                <w:rFonts w:ascii="標楷體" w:eastAsia="標楷體" w:hAnsi="標楷體" w:hint="eastAsia"/>
                <w:szCs w:val="24"/>
              </w:rPr>
              <w:t>:30</w:t>
            </w:r>
          </w:p>
          <w:p w14:paraId="740CD4C1" w14:textId="77777777" w:rsidR="00CB3070" w:rsidRPr="0009483A" w:rsidRDefault="00CB3070" w:rsidP="0089648A">
            <w:pPr>
              <w:snapToGrid w:val="0"/>
              <w:jc w:val="center"/>
              <w:rPr>
                <w:rFonts w:ascii="標楷體" w:eastAsia="標楷體" w:hAnsi="標楷體"/>
                <w:szCs w:val="24"/>
              </w:rPr>
            </w:pPr>
            <w:r>
              <w:rPr>
                <w:rFonts w:ascii="標楷體" w:eastAsia="標楷體" w:hAnsi="標楷體" w:hint="eastAsia"/>
                <w:szCs w:val="24"/>
              </w:rPr>
              <w:t>(2</w:t>
            </w:r>
            <w:r w:rsidRPr="0009483A">
              <w:rPr>
                <w:rFonts w:ascii="標楷體" w:eastAsia="標楷體" w:hAnsi="標楷體" w:hint="eastAsia"/>
                <w:szCs w:val="24"/>
              </w:rPr>
              <w:t>0min)</w:t>
            </w:r>
          </w:p>
        </w:tc>
        <w:tc>
          <w:tcPr>
            <w:tcW w:w="476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2B4AD6D7" w14:textId="77777777" w:rsidR="00CB3070" w:rsidRPr="0009483A" w:rsidRDefault="00CB3070" w:rsidP="0089648A">
            <w:pPr>
              <w:snapToGrid w:val="0"/>
              <w:jc w:val="center"/>
              <w:rPr>
                <w:rFonts w:ascii="標楷體" w:eastAsia="標楷體" w:hAnsi="標楷體"/>
                <w:szCs w:val="24"/>
              </w:rPr>
            </w:pPr>
            <w:r w:rsidRPr="0009483A">
              <w:rPr>
                <w:rFonts w:ascii="標楷體" w:eastAsia="標楷體" w:hAnsi="標楷體" w:hint="eastAsia"/>
                <w:szCs w:val="24"/>
              </w:rPr>
              <w:t>綜合座談</w:t>
            </w:r>
          </w:p>
        </w:tc>
        <w:tc>
          <w:tcPr>
            <w:tcW w:w="1410" w:type="dxa"/>
            <w:vMerge/>
            <w:tcBorders>
              <w:left w:val="single" w:sz="6" w:space="0" w:color="000000"/>
              <w:right w:val="double" w:sz="4" w:space="0" w:color="000000"/>
            </w:tcBorders>
            <w:vAlign w:val="center"/>
            <w:hideMark/>
          </w:tcPr>
          <w:p w14:paraId="7120D124" w14:textId="77777777" w:rsidR="00CB3070" w:rsidRPr="0009483A" w:rsidRDefault="00CB3070" w:rsidP="0089648A">
            <w:pPr>
              <w:widowControl/>
              <w:rPr>
                <w:rFonts w:ascii="標楷體" w:eastAsia="標楷體" w:hAnsi="標楷體"/>
                <w:szCs w:val="24"/>
              </w:rPr>
            </w:pPr>
          </w:p>
        </w:tc>
      </w:tr>
      <w:tr w:rsidR="00CB3070" w:rsidRPr="0009483A" w14:paraId="06EAFEF5" w14:textId="77777777" w:rsidTr="0089648A">
        <w:trPr>
          <w:trHeight w:val="847"/>
        </w:trPr>
        <w:tc>
          <w:tcPr>
            <w:tcW w:w="2100"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hideMark/>
          </w:tcPr>
          <w:p w14:paraId="26121A49" w14:textId="77777777" w:rsidR="00CB3070" w:rsidRPr="0009483A" w:rsidRDefault="00CB3070" w:rsidP="0089648A">
            <w:pPr>
              <w:adjustRightInd w:val="0"/>
              <w:snapToGrid w:val="0"/>
              <w:jc w:val="center"/>
              <w:rPr>
                <w:rFonts w:ascii="標楷體" w:eastAsia="標楷體" w:hAnsi="標楷體"/>
                <w:szCs w:val="24"/>
              </w:rPr>
            </w:pPr>
            <w:r>
              <w:rPr>
                <w:rFonts w:ascii="標楷體" w:eastAsia="標楷體" w:hAnsi="標楷體" w:hint="eastAsia"/>
                <w:szCs w:val="24"/>
              </w:rPr>
              <w:t>17</w:t>
            </w:r>
            <w:r w:rsidRPr="0009483A">
              <w:rPr>
                <w:rFonts w:ascii="標楷體" w:eastAsia="標楷體" w:hAnsi="標楷體" w:hint="eastAsia"/>
                <w:szCs w:val="24"/>
              </w:rPr>
              <w:t>:30〜</w:t>
            </w:r>
          </w:p>
        </w:tc>
        <w:tc>
          <w:tcPr>
            <w:tcW w:w="47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871E51" w14:textId="77777777" w:rsidR="00CB3070" w:rsidRPr="0009483A" w:rsidRDefault="00CB3070" w:rsidP="0089648A">
            <w:pPr>
              <w:snapToGrid w:val="0"/>
              <w:spacing w:line="276" w:lineRule="auto"/>
              <w:jc w:val="center"/>
              <w:rPr>
                <w:rFonts w:ascii="標楷體" w:eastAsia="標楷體" w:hAnsi="標楷體"/>
                <w:szCs w:val="24"/>
              </w:rPr>
            </w:pPr>
            <w:r w:rsidRPr="0009483A">
              <w:rPr>
                <w:rFonts w:ascii="標楷體" w:eastAsia="標楷體" w:hAnsi="標楷體" w:hint="eastAsia"/>
                <w:spacing w:val="6"/>
                <w:szCs w:val="24"/>
              </w:rPr>
              <w:t>賦歸</w:t>
            </w:r>
          </w:p>
        </w:tc>
        <w:tc>
          <w:tcPr>
            <w:tcW w:w="1410" w:type="dxa"/>
            <w:vMerge/>
            <w:tcBorders>
              <w:left w:val="single" w:sz="6" w:space="0" w:color="000000"/>
              <w:bottom w:val="single" w:sz="6" w:space="0" w:color="000000"/>
              <w:right w:val="double" w:sz="4" w:space="0" w:color="000000"/>
            </w:tcBorders>
            <w:tcMar>
              <w:top w:w="0" w:type="dxa"/>
              <w:left w:w="108" w:type="dxa"/>
              <w:bottom w:w="0" w:type="dxa"/>
              <w:right w:w="108" w:type="dxa"/>
            </w:tcMar>
            <w:vAlign w:val="center"/>
          </w:tcPr>
          <w:p w14:paraId="1DA2BAF5" w14:textId="77777777" w:rsidR="00CB3070" w:rsidRPr="0009483A" w:rsidRDefault="00CB3070" w:rsidP="0089648A">
            <w:pPr>
              <w:snapToGrid w:val="0"/>
              <w:spacing w:line="276" w:lineRule="auto"/>
              <w:jc w:val="center"/>
              <w:rPr>
                <w:rFonts w:ascii="標楷體" w:eastAsia="標楷體" w:hAnsi="標楷體"/>
                <w:szCs w:val="24"/>
              </w:rPr>
            </w:pPr>
          </w:p>
        </w:tc>
      </w:tr>
    </w:tbl>
    <w:p w14:paraId="0043A818" w14:textId="77777777" w:rsidR="00CB3070" w:rsidRPr="00CB3070" w:rsidRDefault="00CB3070" w:rsidP="00CB3070">
      <w:pPr>
        <w:tabs>
          <w:tab w:val="left" w:pos="709"/>
        </w:tabs>
        <w:spacing w:line="400" w:lineRule="exact"/>
        <w:rPr>
          <w:rFonts w:ascii="標楷體" w:eastAsia="標楷體" w:hAnsi="標楷體"/>
          <w:b/>
          <w:sz w:val="28"/>
          <w:szCs w:val="28"/>
        </w:rPr>
      </w:pPr>
    </w:p>
    <w:p w14:paraId="3E943ED7" w14:textId="77777777" w:rsidR="009253A5" w:rsidRPr="003B5C10" w:rsidRDefault="003B5C10" w:rsidP="009253A5">
      <w:pPr>
        <w:numPr>
          <w:ilvl w:val="0"/>
          <w:numId w:val="6"/>
        </w:numPr>
        <w:tabs>
          <w:tab w:val="left" w:pos="709"/>
        </w:tabs>
        <w:spacing w:line="400" w:lineRule="exact"/>
        <w:rPr>
          <w:rFonts w:ascii="標楷體" w:eastAsia="標楷體" w:hAnsi="標楷體"/>
          <w:b/>
          <w:sz w:val="28"/>
          <w:szCs w:val="28"/>
        </w:rPr>
      </w:pPr>
      <w:r w:rsidRPr="003B5C10">
        <w:rPr>
          <w:rFonts w:ascii="標楷體" w:eastAsia="標楷體" w:hAnsi="標楷體" w:hint="eastAsia"/>
          <w:b/>
          <w:sz w:val="28"/>
          <w:szCs w:val="28"/>
        </w:rPr>
        <w:t>報名時間與相關事宜</w:t>
      </w:r>
    </w:p>
    <w:p w14:paraId="583B98B2" w14:textId="77777777" w:rsidR="003B5C10" w:rsidRPr="003B5C10" w:rsidRDefault="003B5C10" w:rsidP="003B5C10">
      <w:pPr>
        <w:pStyle w:val="a3"/>
        <w:numPr>
          <w:ilvl w:val="0"/>
          <w:numId w:val="20"/>
        </w:numPr>
        <w:tabs>
          <w:tab w:val="left" w:pos="709"/>
        </w:tabs>
        <w:spacing w:line="400" w:lineRule="exact"/>
        <w:ind w:leftChars="0"/>
        <w:rPr>
          <w:rFonts w:ascii="標楷體" w:eastAsia="標楷體" w:hAnsi="標楷體"/>
          <w:b/>
          <w:sz w:val="28"/>
          <w:szCs w:val="28"/>
        </w:rPr>
      </w:pPr>
      <w:r w:rsidRPr="003B5C10">
        <w:rPr>
          <w:rFonts w:ascii="標楷體" w:eastAsia="標楷體" w:hAnsi="標楷體"/>
          <w:b/>
          <w:color w:val="000000" w:themeColor="text1"/>
          <w:sz w:val="28"/>
          <w:szCs w:val="28"/>
        </w:rPr>
        <w:t>請於</w:t>
      </w:r>
      <w:r w:rsidRPr="003B5C10">
        <w:rPr>
          <w:rFonts w:ascii="標楷體" w:eastAsia="標楷體" w:hAnsi="標楷體"/>
          <w:b/>
          <w:color w:val="000000" w:themeColor="text1"/>
          <w:kern w:val="0"/>
          <w:sz w:val="28"/>
          <w:szCs w:val="28"/>
        </w:rPr>
        <w:t>11</w:t>
      </w:r>
      <w:r w:rsidRPr="003B5C10">
        <w:rPr>
          <w:rFonts w:ascii="標楷體" w:eastAsia="標楷體" w:hAnsi="標楷體" w:hint="eastAsia"/>
          <w:b/>
          <w:color w:val="000000" w:themeColor="text1"/>
          <w:kern w:val="0"/>
          <w:sz w:val="28"/>
          <w:szCs w:val="28"/>
        </w:rPr>
        <w:t>2</w:t>
      </w:r>
      <w:r w:rsidRPr="003B5C10">
        <w:rPr>
          <w:rFonts w:ascii="標楷體" w:eastAsia="標楷體" w:hAnsi="標楷體"/>
          <w:b/>
          <w:color w:val="000000" w:themeColor="text1"/>
          <w:sz w:val="28"/>
          <w:szCs w:val="28"/>
        </w:rPr>
        <w:t>年1</w:t>
      </w:r>
      <w:r>
        <w:rPr>
          <w:rFonts w:ascii="標楷體" w:eastAsia="標楷體" w:hAnsi="標楷體" w:hint="eastAsia"/>
          <w:b/>
          <w:color w:val="000000" w:themeColor="text1"/>
          <w:sz w:val="28"/>
          <w:szCs w:val="28"/>
        </w:rPr>
        <w:t>1</w:t>
      </w:r>
      <w:r w:rsidRPr="003B5C10">
        <w:rPr>
          <w:rFonts w:ascii="標楷體" w:eastAsia="標楷體" w:hAnsi="標楷體"/>
          <w:b/>
          <w:color w:val="000000" w:themeColor="text1"/>
          <w:sz w:val="28"/>
          <w:szCs w:val="28"/>
        </w:rPr>
        <w:t>月</w:t>
      </w:r>
      <w:r>
        <w:rPr>
          <w:rFonts w:ascii="標楷體" w:eastAsia="標楷體" w:hAnsi="標楷體" w:hint="eastAsia"/>
          <w:b/>
          <w:color w:val="000000" w:themeColor="text1"/>
          <w:sz w:val="28"/>
          <w:szCs w:val="28"/>
        </w:rPr>
        <w:t>10</w:t>
      </w:r>
      <w:r w:rsidRPr="003B5C10">
        <w:rPr>
          <w:rFonts w:ascii="標楷體" w:eastAsia="標楷體" w:hAnsi="標楷體"/>
          <w:b/>
          <w:color w:val="000000" w:themeColor="text1"/>
          <w:sz w:val="28"/>
          <w:szCs w:val="28"/>
        </w:rPr>
        <w:t>日（星期</w:t>
      </w:r>
      <w:r w:rsidRPr="003B5C10">
        <w:rPr>
          <w:rFonts w:ascii="標楷體" w:eastAsia="標楷體" w:hAnsi="標楷體" w:hint="eastAsia"/>
          <w:b/>
          <w:color w:val="000000" w:themeColor="text1"/>
          <w:sz w:val="28"/>
          <w:szCs w:val="28"/>
        </w:rPr>
        <w:t>五</w:t>
      </w:r>
      <w:r w:rsidRPr="003B5C10">
        <w:rPr>
          <w:rFonts w:ascii="標楷體" w:eastAsia="標楷體" w:hAnsi="標楷體"/>
          <w:b/>
          <w:color w:val="000000" w:themeColor="text1"/>
          <w:sz w:val="28"/>
          <w:szCs w:val="28"/>
        </w:rPr>
        <w:t>）</w:t>
      </w:r>
      <w:r w:rsidRPr="003B5C10">
        <w:rPr>
          <w:rFonts w:ascii="標楷體" w:eastAsia="標楷體" w:hAnsi="標楷體"/>
          <w:color w:val="000000" w:themeColor="text1"/>
          <w:sz w:val="28"/>
          <w:szCs w:val="28"/>
        </w:rPr>
        <w:t>前逕上</w:t>
      </w:r>
      <w:r w:rsidRPr="003B5C10">
        <w:rPr>
          <w:rFonts w:ascii="標楷體" w:eastAsia="標楷體" w:hAnsi="標楷體" w:hint="eastAsia"/>
          <w:color w:val="000000" w:themeColor="text1"/>
          <w:sz w:val="28"/>
          <w:szCs w:val="28"/>
        </w:rPr>
        <w:t>全國</w:t>
      </w:r>
      <w:r w:rsidRPr="003B5C10">
        <w:rPr>
          <w:rFonts w:ascii="標楷體" w:eastAsia="標楷體" w:hAnsi="標楷體"/>
          <w:color w:val="000000" w:themeColor="text1"/>
          <w:sz w:val="28"/>
          <w:szCs w:val="28"/>
        </w:rPr>
        <w:t>教師</w:t>
      </w:r>
      <w:r w:rsidRPr="003B5C10">
        <w:rPr>
          <w:rFonts w:ascii="標楷體" w:eastAsia="標楷體" w:hAnsi="標楷體" w:hint="eastAsia"/>
          <w:color w:val="000000" w:themeColor="text1"/>
          <w:sz w:val="28"/>
          <w:szCs w:val="28"/>
        </w:rPr>
        <w:t>在職</w:t>
      </w:r>
      <w:r w:rsidRPr="003B5C10">
        <w:rPr>
          <w:rFonts w:ascii="標楷體" w:eastAsia="標楷體" w:hAnsi="標楷體"/>
          <w:color w:val="000000" w:themeColor="text1"/>
          <w:sz w:val="28"/>
          <w:szCs w:val="28"/>
        </w:rPr>
        <w:t>進修</w:t>
      </w:r>
      <w:r w:rsidRPr="003B5C10">
        <w:rPr>
          <w:rFonts w:ascii="標楷體" w:eastAsia="標楷體" w:hAnsi="標楷體" w:hint="eastAsia"/>
          <w:color w:val="000000" w:themeColor="text1"/>
          <w:sz w:val="28"/>
          <w:szCs w:val="28"/>
        </w:rPr>
        <w:t>資訊網</w:t>
      </w:r>
      <w:r w:rsidRPr="003B5C10">
        <w:rPr>
          <w:rFonts w:ascii="標楷體" w:eastAsia="標楷體" w:hAnsi="標楷體"/>
          <w:color w:val="000000" w:themeColor="text1"/>
          <w:sz w:val="28"/>
          <w:szCs w:val="28"/>
        </w:rPr>
        <w:t xml:space="preserve"> https://www1.inservice.edu.tw/網站登錄報名</w:t>
      </w:r>
      <w:r w:rsidRPr="003B5C10">
        <w:rPr>
          <w:rFonts w:ascii="標楷體" w:eastAsia="標楷體" w:hAnsi="標楷體" w:hint="eastAsia"/>
          <w:color w:val="000000" w:themeColor="text1"/>
          <w:sz w:val="28"/>
          <w:szCs w:val="28"/>
        </w:rPr>
        <w:t>線上報名，請自備學習扶助科技化評量系統帳號與密碼</w:t>
      </w:r>
      <w:r w:rsidRPr="003B5C10">
        <w:rPr>
          <w:rFonts w:ascii="標楷體" w:eastAsia="標楷體" w:hAnsi="標楷體"/>
          <w:color w:val="000000" w:themeColor="text1"/>
          <w:sz w:val="28"/>
          <w:szCs w:val="28"/>
        </w:rPr>
        <w:t>。</w:t>
      </w:r>
    </w:p>
    <w:p w14:paraId="015DBDAF" w14:textId="6AF55909" w:rsidR="009253A5" w:rsidRPr="003B5C10" w:rsidRDefault="003B5C10" w:rsidP="009253A5">
      <w:pPr>
        <w:pStyle w:val="a3"/>
        <w:numPr>
          <w:ilvl w:val="0"/>
          <w:numId w:val="20"/>
        </w:numPr>
        <w:tabs>
          <w:tab w:val="left" w:pos="709"/>
        </w:tabs>
        <w:spacing w:line="400" w:lineRule="exact"/>
        <w:ind w:leftChars="0"/>
        <w:rPr>
          <w:rFonts w:ascii="標楷體" w:eastAsia="標楷體" w:hAnsi="標楷體"/>
          <w:b/>
          <w:sz w:val="28"/>
          <w:szCs w:val="28"/>
        </w:rPr>
      </w:pPr>
      <w:r w:rsidRPr="003B5C10">
        <w:rPr>
          <w:rFonts w:ascii="標楷體" w:eastAsia="標楷體" w:hAnsi="標楷體" w:hint="eastAsia"/>
          <w:b/>
          <w:color w:val="000000" w:themeColor="text1"/>
          <w:sz w:val="28"/>
          <w:szCs w:val="28"/>
        </w:rPr>
        <w:t>依照全國</w:t>
      </w:r>
      <w:r w:rsidRPr="003B5C10">
        <w:rPr>
          <w:rFonts w:ascii="標楷體" w:eastAsia="標楷體" w:hAnsi="標楷體"/>
          <w:b/>
          <w:color w:val="000000" w:themeColor="text1"/>
          <w:sz w:val="28"/>
          <w:szCs w:val="28"/>
        </w:rPr>
        <w:t>教師</w:t>
      </w:r>
      <w:r w:rsidRPr="003B5C10">
        <w:rPr>
          <w:rFonts w:ascii="標楷體" w:eastAsia="標楷體" w:hAnsi="標楷體" w:hint="eastAsia"/>
          <w:b/>
          <w:color w:val="000000" w:themeColor="text1"/>
          <w:sz w:val="28"/>
          <w:szCs w:val="28"/>
        </w:rPr>
        <w:t>在職</w:t>
      </w:r>
      <w:r w:rsidRPr="003B5C10">
        <w:rPr>
          <w:rFonts w:ascii="標楷體" w:eastAsia="標楷體" w:hAnsi="標楷體"/>
          <w:b/>
          <w:color w:val="000000" w:themeColor="text1"/>
          <w:sz w:val="28"/>
          <w:szCs w:val="28"/>
        </w:rPr>
        <w:t>進修</w:t>
      </w:r>
      <w:r w:rsidRPr="003B5C10">
        <w:rPr>
          <w:rFonts w:ascii="標楷體" w:eastAsia="標楷體" w:hAnsi="標楷體" w:hint="eastAsia"/>
          <w:b/>
          <w:color w:val="000000" w:themeColor="text1"/>
          <w:sz w:val="28"/>
          <w:szCs w:val="28"/>
        </w:rPr>
        <w:t>資訊網線上報名順序，</w:t>
      </w:r>
      <w:r w:rsidRPr="003B5C10">
        <w:rPr>
          <w:rFonts w:ascii="標楷體" w:eastAsia="標楷體" w:hAnsi="標楷體" w:hint="eastAsia"/>
          <w:b/>
          <w:color w:val="000000" w:themeColor="text1"/>
          <w:sz w:val="28"/>
          <w:szCs w:val="28"/>
          <w:u w:val="single"/>
        </w:rPr>
        <w:t>名額上限</w:t>
      </w:r>
      <w:r w:rsidR="00340C51">
        <w:rPr>
          <w:rFonts w:ascii="標楷體" w:eastAsia="標楷體" w:hAnsi="標楷體" w:hint="eastAsia"/>
          <w:b/>
          <w:color w:val="000000" w:themeColor="text1"/>
          <w:sz w:val="28"/>
          <w:szCs w:val="28"/>
          <w:u w:val="single"/>
        </w:rPr>
        <w:t>4</w:t>
      </w:r>
      <w:bookmarkStart w:id="1" w:name="_GoBack"/>
      <w:bookmarkEnd w:id="1"/>
      <w:r w:rsidRPr="003B5C10">
        <w:rPr>
          <w:rFonts w:ascii="標楷體" w:eastAsia="標楷體" w:hAnsi="標楷體" w:hint="eastAsia"/>
          <w:b/>
          <w:color w:val="000000" w:themeColor="text1"/>
          <w:sz w:val="28"/>
          <w:szCs w:val="28"/>
          <w:u w:val="single"/>
        </w:rPr>
        <w:t>0位，不接受現場報名。</w:t>
      </w:r>
    </w:p>
    <w:p w14:paraId="04428DF6" w14:textId="77777777" w:rsidR="009253A5" w:rsidRDefault="009253A5" w:rsidP="009253A5">
      <w:pPr>
        <w:numPr>
          <w:ilvl w:val="0"/>
          <w:numId w:val="6"/>
        </w:numPr>
        <w:tabs>
          <w:tab w:val="left" w:pos="709"/>
        </w:tabs>
        <w:adjustRightInd w:val="0"/>
        <w:snapToGrid w:val="0"/>
        <w:spacing w:line="400" w:lineRule="exact"/>
        <w:jc w:val="both"/>
        <w:rPr>
          <w:rFonts w:ascii="標楷體" w:eastAsia="標楷體" w:hAnsi="標楷體"/>
          <w:b/>
          <w:sz w:val="28"/>
          <w:szCs w:val="28"/>
        </w:rPr>
      </w:pPr>
      <w:r w:rsidRPr="0009483A">
        <w:rPr>
          <w:rFonts w:ascii="標楷體" w:eastAsia="標楷體" w:hAnsi="標楷體" w:hint="eastAsia"/>
          <w:b/>
          <w:sz w:val="28"/>
          <w:szCs w:val="28"/>
        </w:rPr>
        <w:t>預期效益:</w:t>
      </w:r>
    </w:p>
    <w:p w14:paraId="084CD05E" w14:textId="77777777" w:rsidR="00815566" w:rsidRPr="00815566" w:rsidRDefault="00815566" w:rsidP="00815566">
      <w:pPr>
        <w:pStyle w:val="a3"/>
        <w:numPr>
          <w:ilvl w:val="0"/>
          <w:numId w:val="23"/>
        </w:numPr>
        <w:tabs>
          <w:tab w:val="left" w:pos="709"/>
        </w:tabs>
        <w:adjustRightInd w:val="0"/>
        <w:snapToGrid w:val="0"/>
        <w:spacing w:line="400" w:lineRule="exact"/>
        <w:ind w:leftChars="0"/>
        <w:jc w:val="both"/>
        <w:rPr>
          <w:rFonts w:ascii="標楷體" w:eastAsia="標楷體" w:hAnsi="標楷體"/>
          <w:b/>
          <w:sz w:val="28"/>
          <w:szCs w:val="28"/>
        </w:rPr>
      </w:pPr>
      <w:r w:rsidRPr="00815566">
        <w:rPr>
          <w:rFonts w:ascii="標楷體" w:eastAsia="標楷體" w:hAnsi="標楷體" w:hint="eastAsia"/>
          <w:kern w:val="0"/>
          <w:sz w:val="28"/>
          <w:szCs w:val="28"/>
        </w:rPr>
        <w:t>本縣教學人員能了解並善用本縣統一購置之數位學習內容資源，進行科技輔助教學設計與實施，以提升學習扶助學生學習成效。</w:t>
      </w:r>
    </w:p>
    <w:p w14:paraId="05E25564" w14:textId="77777777" w:rsidR="00815566" w:rsidRPr="00815566" w:rsidRDefault="00815566" w:rsidP="00815566">
      <w:pPr>
        <w:pStyle w:val="a3"/>
        <w:numPr>
          <w:ilvl w:val="0"/>
          <w:numId w:val="23"/>
        </w:numPr>
        <w:tabs>
          <w:tab w:val="left" w:pos="709"/>
        </w:tabs>
        <w:adjustRightInd w:val="0"/>
        <w:snapToGrid w:val="0"/>
        <w:spacing w:line="400" w:lineRule="exact"/>
        <w:ind w:leftChars="0"/>
        <w:jc w:val="both"/>
        <w:rPr>
          <w:rFonts w:ascii="標楷體" w:eastAsia="標楷體" w:hAnsi="標楷體"/>
          <w:b/>
          <w:sz w:val="28"/>
          <w:szCs w:val="28"/>
        </w:rPr>
      </w:pPr>
      <w:r w:rsidRPr="00815566">
        <w:rPr>
          <w:rFonts w:ascii="標楷體" w:eastAsia="標楷體" w:hAnsi="標楷體" w:hint="eastAsia"/>
          <w:kern w:val="0"/>
          <w:sz w:val="28"/>
          <w:szCs w:val="28"/>
        </w:rPr>
        <w:t>藉由實作、模擬、體驗等研習歷程，促進教師運用智慧教學即時評量回饋機制，及有效引導學生進行數位學習活動。</w:t>
      </w:r>
    </w:p>
    <w:p w14:paraId="56F28A1E" w14:textId="77777777" w:rsidR="00815566" w:rsidRPr="00815566" w:rsidRDefault="00815566" w:rsidP="00815566">
      <w:pPr>
        <w:pStyle w:val="a3"/>
        <w:numPr>
          <w:ilvl w:val="0"/>
          <w:numId w:val="23"/>
        </w:numPr>
        <w:tabs>
          <w:tab w:val="left" w:pos="709"/>
        </w:tabs>
        <w:adjustRightInd w:val="0"/>
        <w:snapToGrid w:val="0"/>
        <w:spacing w:line="400" w:lineRule="exact"/>
        <w:ind w:leftChars="0"/>
        <w:jc w:val="both"/>
        <w:rPr>
          <w:rFonts w:ascii="標楷體" w:eastAsia="標楷體" w:hAnsi="標楷體"/>
          <w:b/>
          <w:sz w:val="28"/>
          <w:szCs w:val="28"/>
        </w:rPr>
      </w:pPr>
      <w:r w:rsidRPr="00815566">
        <w:rPr>
          <w:rFonts w:ascii="標楷體" w:eastAsia="標楷體" w:hAnsi="標楷體" w:hint="eastAsia"/>
          <w:kern w:val="0"/>
          <w:sz w:val="28"/>
          <w:szCs w:val="28"/>
        </w:rPr>
        <w:t>推展課堂教學軟體工具運用，協助教學人員落實輔助學習扶助教學課堂實踐，營造高互動的教學型態，活化學習扶助學生學習動力。</w:t>
      </w:r>
    </w:p>
    <w:p w14:paraId="31A9740D" w14:textId="77777777" w:rsidR="00815566" w:rsidRPr="00815566" w:rsidRDefault="00815566" w:rsidP="001819DE">
      <w:pPr>
        <w:pStyle w:val="1"/>
        <w:numPr>
          <w:ilvl w:val="0"/>
          <w:numId w:val="6"/>
        </w:numPr>
        <w:spacing w:line="400" w:lineRule="exact"/>
        <w:ind w:leftChars="0" w:left="617" w:hangingChars="220" w:hanging="617"/>
        <w:rPr>
          <w:rFonts w:ascii="標楷體" w:eastAsia="標楷體" w:hAnsi="標楷體"/>
          <w:color w:val="000000" w:themeColor="text1"/>
          <w:sz w:val="28"/>
          <w:szCs w:val="28"/>
        </w:rPr>
      </w:pPr>
      <w:r w:rsidRPr="0009483A">
        <w:rPr>
          <w:rFonts w:ascii="標楷體" w:eastAsia="標楷體" w:hAnsi="標楷體" w:hint="eastAsia"/>
          <w:b/>
          <w:sz w:val="28"/>
          <w:szCs w:val="28"/>
        </w:rPr>
        <w:t>獎勵：</w:t>
      </w:r>
      <w:r w:rsidRPr="008E1362">
        <w:rPr>
          <w:rFonts w:ascii="標楷體" w:eastAsia="標楷體" w:hAnsi="標楷體"/>
          <w:color w:val="000000" w:themeColor="text1"/>
          <w:sz w:val="28"/>
          <w:szCs w:val="28"/>
        </w:rPr>
        <w:t>承辦此活動相關業務有功人員，依嘉義縣國民中小學校長教師職員獎</w:t>
      </w:r>
      <w:r w:rsidRPr="00815566">
        <w:rPr>
          <w:rFonts w:ascii="標楷體" w:eastAsia="標楷體" w:hAnsi="標楷體"/>
          <w:color w:val="000000" w:themeColor="text1"/>
          <w:sz w:val="28"/>
          <w:szCs w:val="28"/>
        </w:rPr>
        <w:t>勵基準辦理敘獎。</w:t>
      </w:r>
    </w:p>
    <w:p w14:paraId="4CD5E9E5" w14:textId="77777777" w:rsidR="009253A5" w:rsidRDefault="009253A5" w:rsidP="00815566">
      <w:pPr>
        <w:numPr>
          <w:ilvl w:val="0"/>
          <w:numId w:val="6"/>
        </w:numPr>
        <w:tabs>
          <w:tab w:val="left" w:pos="709"/>
        </w:tabs>
        <w:adjustRightInd w:val="0"/>
        <w:snapToGrid w:val="0"/>
        <w:spacing w:line="400" w:lineRule="exact"/>
        <w:jc w:val="both"/>
        <w:rPr>
          <w:rFonts w:ascii="標楷體" w:eastAsia="標楷體" w:hAnsi="標楷體"/>
          <w:b/>
          <w:sz w:val="28"/>
          <w:szCs w:val="28"/>
        </w:rPr>
      </w:pPr>
      <w:r w:rsidRPr="00815566">
        <w:rPr>
          <w:rFonts w:ascii="標楷體" w:eastAsia="標楷體" w:hAnsi="標楷體" w:hint="eastAsia"/>
          <w:b/>
          <w:sz w:val="28"/>
          <w:szCs w:val="28"/>
        </w:rPr>
        <w:t>附則</w:t>
      </w:r>
    </w:p>
    <w:p w14:paraId="457AC17F" w14:textId="77777777" w:rsidR="00815566" w:rsidRPr="00815566" w:rsidRDefault="00815566" w:rsidP="00815566">
      <w:pPr>
        <w:pStyle w:val="a3"/>
        <w:numPr>
          <w:ilvl w:val="0"/>
          <w:numId w:val="26"/>
        </w:numPr>
        <w:tabs>
          <w:tab w:val="left" w:pos="709"/>
        </w:tabs>
        <w:adjustRightInd w:val="0"/>
        <w:snapToGrid w:val="0"/>
        <w:spacing w:line="400" w:lineRule="exact"/>
        <w:ind w:leftChars="0"/>
        <w:jc w:val="both"/>
        <w:rPr>
          <w:rFonts w:ascii="標楷體" w:eastAsia="標楷體" w:hAnsi="標楷體"/>
          <w:b/>
          <w:sz w:val="28"/>
          <w:szCs w:val="28"/>
        </w:rPr>
      </w:pPr>
      <w:r w:rsidRPr="00815566">
        <w:rPr>
          <w:rFonts w:ascii="標楷體" w:eastAsia="標楷體" w:hAnsi="標楷體" w:hint="eastAsia"/>
          <w:sz w:val="28"/>
          <w:szCs w:val="28"/>
        </w:rPr>
        <w:lastRenderedPageBreak/>
        <w:t>參加研習之人員給予公(差)假登記。</w:t>
      </w:r>
    </w:p>
    <w:p w14:paraId="115DEDAC" w14:textId="77777777" w:rsidR="00815566" w:rsidRPr="00815566" w:rsidRDefault="00815566" w:rsidP="00815566">
      <w:pPr>
        <w:pStyle w:val="a3"/>
        <w:numPr>
          <w:ilvl w:val="0"/>
          <w:numId w:val="26"/>
        </w:numPr>
        <w:tabs>
          <w:tab w:val="left" w:pos="709"/>
        </w:tabs>
        <w:adjustRightInd w:val="0"/>
        <w:snapToGrid w:val="0"/>
        <w:spacing w:line="400" w:lineRule="exact"/>
        <w:ind w:leftChars="0"/>
        <w:jc w:val="both"/>
        <w:rPr>
          <w:rFonts w:ascii="標楷體" w:eastAsia="標楷體" w:hAnsi="標楷體"/>
          <w:b/>
          <w:sz w:val="28"/>
          <w:szCs w:val="28"/>
        </w:rPr>
      </w:pPr>
      <w:r w:rsidRPr="00815566">
        <w:rPr>
          <w:rFonts w:ascii="標楷體" w:eastAsia="標楷體" w:hAnsi="標楷體" w:hint="eastAsia"/>
          <w:sz w:val="28"/>
          <w:szCs w:val="28"/>
        </w:rPr>
        <w:t>工作人員於研習期間請給予公假登記。</w:t>
      </w:r>
    </w:p>
    <w:p w14:paraId="5B738C5D" w14:textId="77777777" w:rsidR="00815566" w:rsidRPr="00815566" w:rsidRDefault="00815566" w:rsidP="00815566">
      <w:pPr>
        <w:pStyle w:val="a3"/>
        <w:numPr>
          <w:ilvl w:val="0"/>
          <w:numId w:val="26"/>
        </w:numPr>
        <w:tabs>
          <w:tab w:val="left" w:pos="709"/>
        </w:tabs>
        <w:adjustRightInd w:val="0"/>
        <w:snapToGrid w:val="0"/>
        <w:spacing w:line="400" w:lineRule="exact"/>
        <w:ind w:leftChars="0"/>
        <w:jc w:val="both"/>
        <w:rPr>
          <w:rFonts w:ascii="標楷體" w:eastAsia="標楷體" w:hAnsi="標楷體"/>
          <w:b/>
          <w:sz w:val="28"/>
          <w:szCs w:val="28"/>
        </w:rPr>
      </w:pPr>
      <w:r w:rsidRPr="00815566">
        <w:rPr>
          <w:rFonts w:ascii="標楷體" w:eastAsia="標楷體" w:hAnsi="標楷體" w:hint="eastAsia"/>
          <w:sz w:val="28"/>
          <w:szCs w:val="28"/>
        </w:rPr>
        <w:t>研習人員核發3小時研習時數証明。</w:t>
      </w:r>
    </w:p>
    <w:p w14:paraId="7ADCC46B" w14:textId="77777777" w:rsidR="00815566" w:rsidRPr="00815566" w:rsidRDefault="00815566" w:rsidP="00815566">
      <w:pPr>
        <w:numPr>
          <w:ilvl w:val="0"/>
          <w:numId w:val="6"/>
        </w:numPr>
        <w:tabs>
          <w:tab w:val="left" w:pos="709"/>
        </w:tabs>
        <w:adjustRightInd w:val="0"/>
        <w:snapToGrid w:val="0"/>
        <w:spacing w:line="400" w:lineRule="exact"/>
        <w:jc w:val="both"/>
        <w:rPr>
          <w:rFonts w:ascii="標楷體" w:eastAsia="標楷體" w:hAnsi="標楷體"/>
          <w:b/>
          <w:sz w:val="28"/>
          <w:szCs w:val="28"/>
        </w:rPr>
      </w:pPr>
      <w:r w:rsidRPr="0009483A">
        <w:rPr>
          <w:rFonts w:ascii="標楷體" w:eastAsia="標楷體" w:hAnsi="標楷體" w:hint="eastAsia"/>
          <w:b/>
          <w:sz w:val="28"/>
          <w:szCs w:val="28"/>
        </w:rPr>
        <w:t>本計畫奉核後實施，修正時亦同。</w:t>
      </w:r>
    </w:p>
    <w:p w14:paraId="70C5B8A2" w14:textId="69F4A0C5" w:rsidR="009253A5" w:rsidRPr="0009483A" w:rsidRDefault="009253A5" w:rsidP="009253A5">
      <w:pPr>
        <w:widowControl/>
        <w:spacing w:line="400" w:lineRule="exact"/>
        <w:rPr>
          <w:rFonts w:ascii="標楷體" w:eastAsia="標楷體" w:hAnsi="標楷體"/>
          <w:sz w:val="28"/>
          <w:szCs w:val="28"/>
        </w:rPr>
      </w:pPr>
    </w:p>
    <w:sectPr w:rsidR="009253A5" w:rsidRPr="0009483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A61E3" w14:textId="77777777" w:rsidR="009D1512" w:rsidRDefault="009D1512" w:rsidP="0009483A">
      <w:r>
        <w:separator/>
      </w:r>
    </w:p>
  </w:endnote>
  <w:endnote w:type="continuationSeparator" w:id="0">
    <w:p w14:paraId="1398216B" w14:textId="77777777" w:rsidR="009D1512" w:rsidRDefault="009D1512" w:rsidP="0009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3F162" w14:textId="77777777" w:rsidR="009D1512" w:rsidRDefault="009D1512" w:rsidP="0009483A">
      <w:r>
        <w:separator/>
      </w:r>
    </w:p>
  </w:footnote>
  <w:footnote w:type="continuationSeparator" w:id="0">
    <w:p w14:paraId="4B2072F8" w14:textId="77777777" w:rsidR="009D1512" w:rsidRDefault="009D1512" w:rsidP="00094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156"/>
    <w:multiLevelType w:val="hybridMultilevel"/>
    <w:tmpl w:val="143E0A8C"/>
    <w:lvl w:ilvl="0" w:tplc="9982A406">
      <w:start w:val="1"/>
      <w:numFmt w:val="taiwaneseCountingThousand"/>
      <w:lvlText w:val="(%1)"/>
      <w:lvlJc w:val="left"/>
      <w:pPr>
        <w:ind w:left="737"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B6126"/>
    <w:multiLevelType w:val="hybridMultilevel"/>
    <w:tmpl w:val="5F4C46D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AE070F"/>
    <w:multiLevelType w:val="hybridMultilevel"/>
    <w:tmpl w:val="06D45D4E"/>
    <w:lvl w:ilvl="0" w:tplc="79CAD8A2">
      <w:start w:val="2"/>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E74274A"/>
    <w:multiLevelType w:val="hybridMultilevel"/>
    <w:tmpl w:val="86B66196"/>
    <w:lvl w:ilvl="0" w:tplc="4D427374">
      <w:start w:val="1"/>
      <w:numFmt w:val="taiwaneseCountingThousand"/>
      <w:suff w:val="space"/>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E3996"/>
    <w:multiLevelType w:val="hybridMultilevel"/>
    <w:tmpl w:val="F8F8E7DE"/>
    <w:lvl w:ilvl="0" w:tplc="919ECD9A">
      <w:start w:val="1"/>
      <w:numFmt w:val="taiwaneseCountingThousand"/>
      <w:lvlText w:val="(%1)"/>
      <w:lvlJc w:val="left"/>
      <w:pPr>
        <w:ind w:left="764" w:hanging="480"/>
      </w:pPr>
      <w:rPr>
        <w:rFonts w:hint="default"/>
      </w:rPr>
    </w:lvl>
    <w:lvl w:ilvl="1" w:tplc="04090019">
      <w:start w:val="1"/>
      <w:numFmt w:val="ideographTraditional"/>
      <w:lvlText w:val="%2、"/>
      <w:lvlJc w:val="left"/>
      <w:pPr>
        <w:ind w:left="-223" w:hanging="480"/>
      </w:pPr>
    </w:lvl>
    <w:lvl w:ilvl="2" w:tplc="0409001B">
      <w:start w:val="1"/>
      <w:numFmt w:val="lowerRoman"/>
      <w:lvlText w:val="%3."/>
      <w:lvlJc w:val="right"/>
      <w:pPr>
        <w:ind w:left="257" w:hanging="480"/>
      </w:pPr>
    </w:lvl>
    <w:lvl w:ilvl="3" w:tplc="79CAD8A2">
      <w:start w:val="2"/>
      <w:numFmt w:val="taiwaneseCountingThousand"/>
      <w:lvlText w:val="(%4)"/>
      <w:lvlJc w:val="left"/>
      <w:pPr>
        <w:ind w:left="737" w:hanging="480"/>
      </w:pPr>
      <w:rPr>
        <w:rFonts w:hint="default"/>
      </w:rPr>
    </w:lvl>
    <w:lvl w:ilvl="4" w:tplc="04090001">
      <w:start w:val="1"/>
      <w:numFmt w:val="bullet"/>
      <w:lvlText w:val=""/>
      <w:lvlJc w:val="left"/>
      <w:pPr>
        <w:ind w:left="1217" w:hanging="480"/>
      </w:pPr>
      <w:rPr>
        <w:rFonts w:ascii="Wingdings" w:hAnsi="Wingdings" w:hint="default"/>
      </w:rPr>
    </w:lvl>
    <w:lvl w:ilvl="5" w:tplc="04090001">
      <w:start w:val="1"/>
      <w:numFmt w:val="bullet"/>
      <w:lvlText w:val=""/>
      <w:lvlJc w:val="left"/>
      <w:pPr>
        <w:ind w:left="1331" w:hanging="480"/>
      </w:pPr>
      <w:rPr>
        <w:rFonts w:ascii="Wingdings" w:hAnsi="Wingdings" w:hint="default"/>
      </w:rPr>
    </w:lvl>
    <w:lvl w:ilvl="6" w:tplc="0409000F" w:tentative="1">
      <w:start w:val="1"/>
      <w:numFmt w:val="decimal"/>
      <w:lvlText w:val="%7."/>
      <w:lvlJc w:val="left"/>
      <w:pPr>
        <w:ind w:left="2177" w:hanging="480"/>
      </w:pPr>
    </w:lvl>
    <w:lvl w:ilvl="7" w:tplc="04090019" w:tentative="1">
      <w:start w:val="1"/>
      <w:numFmt w:val="ideographTraditional"/>
      <w:lvlText w:val="%8、"/>
      <w:lvlJc w:val="left"/>
      <w:pPr>
        <w:ind w:left="2657" w:hanging="480"/>
      </w:pPr>
    </w:lvl>
    <w:lvl w:ilvl="8" w:tplc="0409001B" w:tentative="1">
      <w:start w:val="1"/>
      <w:numFmt w:val="lowerRoman"/>
      <w:lvlText w:val="%9."/>
      <w:lvlJc w:val="right"/>
      <w:pPr>
        <w:ind w:left="3137" w:hanging="480"/>
      </w:pPr>
    </w:lvl>
  </w:abstractNum>
  <w:abstractNum w:abstractNumId="5" w15:restartNumberingAfterBreak="0">
    <w:nsid w:val="17DB4F44"/>
    <w:multiLevelType w:val="hybridMultilevel"/>
    <w:tmpl w:val="4BB26434"/>
    <w:lvl w:ilvl="0" w:tplc="DF066F8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ED51600"/>
    <w:multiLevelType w:val="hybridMultilevel"/>
    <w:tmpl w:val="6C08CCB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12016C"/>
    <w:multiLevelType w:val="hybridMultilevel"/>
    <w:tmpl w:val="1486D976"/>
    <w:lvl w:ilvl="0" w:tplc="DDCC7104">
      <w:start w:val="1"/>
      <w:numFmt w:val="taiwaneseCountingThousand"/>
      <w:suff w:val="space"/>
      <w:lvlText w:val="(%1)"/>
      <w:lvlJc w:val="left"/>
      <w:pPr>
        <w:ind w:left="818" w:hanging="480"/>
      </w:pPr>
      <w:rPr>
        <w:rFonts w:hint="eastAsia"/>
        <w:b w:val="0"/>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8" w15:restartNumberingAfterBreak="0">
    <w:nsid w:val="2CC950CF"/>
    <w:multiLevelType w:val="hybridMultilevel"/>
    <w:tmpl w:val="1710442A"/>
    <w:lvl w:ilvl="0" w:tplc="FFFFFFFF">
      <w:start w:val="1"/>
      <w:numFmt w:val="taiwaneseCountingThousand"/>
      <w:suff w:val="space"/>
      <w:lvlText w:val="(%1)"/>
      <w:lvlJc w:val="left"/>
      <w:pPr>
        <w:ind w:left="0" w:firstLine="1469"/>
      </w:pPr>
      <w:rPr>
        <w:b w:val="0"/>
      </w:rPr>
    </w:lvl>
    <w:lvl w:ilvl="1" w:tplc="FFFFFFFF">
      <w:start w:val="1"/>
      <w:numFmt w:val="ideographTraditional"/>
      <w:lvlText w:val="%2、"/>
      <w:lvlJc w:val="left"/>
      <w:pPr>
        <w:ind w:left="1386" w:hanging="480"/>
      </w:pPr>
    </w:lvl>
    <w:lvl w:ilvl="2" w:tplc="FFFFFFFF">
      <w:start w:val="1"/>
      <w:numFmt w:val="lowerRoman"/>
      <w:lvlText w:val="%3."/>
      <w:lvlJc w:val="right"/>
      <w:pPr>
        <w:ind w:left="1866" w:hanging="480"/>
      </w:pPr>
    </w:lvl>
    <w:lvl w:ilvl="3" w:tplc="FFFFFFFF">
      <w:start w:val="1"/>
      <w:numFmt w:val="decimal"/>
      <w:lvlText w:val="%4."/>
      <w:lvlJc w:val="left"/>
      <w:pPr>
        <w:ind w:left="2346" w:hanging="480"/>
      </w:pPr>
    </w:lvl>
    <w:lvl w:ilvl="4" w:tplc="FFFFFFFF">
      <w:start w:val="1"/>
      <w:numFmt w:val="ideographTraditional"/>
      <w:lvlText w:val="%5、"/>
      <w:lvlJc w:val="left"/>
      <w:pPr>
        <w:ind w:left="2826" w:hanging="480"/>
      </w:pPr>
    </w:lvl>
    <w:lvl w:ilvl="5" w:tplc="FFFFFFFF">
      <w:start w:val="1"/>
      <w:numFmt w:val="lowerRoman"/>
      <w:lvlText w:val="%6."/>
      <w:lvlJc w:val="right"/>
      <w:pPr>
        <w:ind w:left="3306" w:hanging="480"/>
      </w:pPr>
    </w:lvl>
    <w:lvl w:ilvl="6" w:tplc="FFFFFFFF">
      <w:start w:val="1"/>
      <w:numFmt w:val="decimal"/>
      <w:lvlText w:val="%7."/>
      <w:lvlJc w:val="left"/>
      <w:pPr>
        <w:ind w:left="3786" w:hanging="480"/>
      </w:pPr>
    </w:lvl>
    <w:lvl w:ilvl="7" w:tplc="FFFFFFFF">
      <w:start w:val="1"/>
      <w:numFmt w:val="ideographTraditional"/>
      <w:lvlText w:val="%8、"/>
      <w:lvlJc w:val="left"/>
      <w:pPr>
        <w:ind w:left="4266" w:hanging="480"/>
      </w:pPr>
    </w:lvl>
    <w:lvl w:ilvl="8" w:tplc="FFFFFFFF">
      <w:start w:val="1"/>
      <w:numFmt w:val="lowerRoman"/>
      <w:lvlText w:val="%9."/>
      <w:lvlJc w:val="right"/>
      <w:pPr>
        <w:ind w:left="4746" w:hanging="480"/>
      </w:pPr>
    </w:lvl>
  </w:abstractNum>
  <w:abstractNum w:abstractNumId="9" w15:restartNumberingAfterBreak="0">
    <w:nsid w:val="2F2D203C"/>
    <w:multiLevelType w:val="hybridMultilevel"/>
    <w:tmpl w:val="C7DAA3DE"/>
    <w:lvl w:ilvl="0" w:tplc="31248756">
      <w:start w:val="1"/>
      <w:numFmt w:val="taiwaneseCountingThousand"/>
      <w:suff w:val="space"/>
      <w:lvlText w:val="(%1)"/>
      <w:lvlJc w:val="left"/>
      <w:pPr>
        <w:ind w:left="1947"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EF1821"/>
    <w:multiLevelType w:val="hybridMultilevel"/>
    <w:tmpl w:val="735C2ACE"/>
    <w:lvl w:ilvl="0" w:tplc="650850EA">
      <w:start w:val="1"/>
      <w:numFmt w:val="taiwaneseCountingThousand"/>
      <w:suff w:val="space"/>
      <w:lvlText w:val="%1、"/>
      <w:lvlJc w:val="left"/>
      <w:pPr>
        <w:ind w:left="338" w:hanging="480"/>
      </w:pPr>
      <w:rPr>
        <w:rFonts w:hint="eastAsia"/>
        <w:b/>
        <w:sz w:val="28"/>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3CAB1D58"/>
    <w:multiLevelType w:val="hybridMultilevel"/>
    <w:tmpl w:val="70FCF576"/>
    <w:lvl w:ilvl="0" w:tplc="E626FE04">
      <w:start w:val="2"/>
      <w:numFmt w:val="taiwaneseCountingThousand"/>
      <w:lvlText w:val="%1、"/>
      <w:lvlJc w:val="left"/>
      <w:pPr>
        <w:ind w:left="480" w:hanging="480"/>
      </w:pPr>
      <w:rPr>
        <w:rFonts w:ascii="Times New Roman" w:eastAsia="標楷體" w:hAnsi="Times New Roman" w:hint="eastAsia"/>
        <w:b/>
        <w:i w:val="0"/>
        <w:sz w:val="28"/>
        <w:szCs w:val="28"/>
      </w:rPr>
    </w:lvl>
    <w:lvl w:ilvl="1" w:tplc="9D52FC02">
      <w:start w:val="1"/>
      <w:numFmt w:val="taiwaneseCountingThousand"/>
      <w:suff w:val="space"/>
      <w:lvlText w:val="(%2)"/>
      <w:lvlJc w:val="left"/>
      <w:pPr>
        <w:ind w:left="480" w:hanging="480"/>
      </w:pPr>
      <w:rPr>
        <w:b w:val="0"/>
      </w:rPr>
    </w:lvl>
    <w:lvl w:ilvl="2" w:tplc="04090001">
      <w:start w:val="1"/>
      <w:numFmt w:val="bullet"/>
      <w:lvlText w:val=""/>
      <w:lvlJc w:val="left"/>
      <w:pPr>
        <w:ind w:left="1330" w:hanging="480"/>
      </w:pPr>
      <w:rPr>
        <w:rFonts w:ascii="Wingdings" w:hAnsi="Wingding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DE67444"/>
    <w:multiLevelType w:val="hybridMultilevel"/>
    <w:tmpl w:val="619C0D3E"/>
    <w:lvl w:ilvl="0" w:tplc="22428972">
      <w:start w:val="11"/>
      <w:numFmt w:val="taiwaneseCountingThousand"/>
      <w:suff w:val="space"/>
      <w:lvlText w:val="%1、"/>
      <w:lvlJc w:val="left"/>
      <w:pPr>
        <w:ind w:left="480" w:hanging="480"/>
      </w:pPr>
      <w:rPr>
        <w:rFonts w:ascii="Times New Roman" w:eastAsia="標楷體" w:hAnsi="Times New Roman" w:hint="eastAsia"/>
        <w:b/>
        <w:i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02918FC"/>
    <w:multiLevelType w:val="hybridMultilevel"/>
    <w:tmpl w:val="7C868F96"/>
    <w:lvl w:ilvl="0" w:tplc="DE12EC58">
      <w:start w:val="1"/>
      <w:numFmt w:val="taiwaneseCountingThousand"/>
      <w:suff w:val="space"/>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417745F3"/>
    <w:multiLevelType w:val="hybridMultilevel"/>
    <w:tmpl w:val="412EF9F2"/>
    <w:lvl w:ilvl="0" w:tplc="FFFFFFFF">
      <w:start w:val="1"/>
      <w:numFmt w:val="taiwaneseCountingThousand"/>
      <w:lvlText w:val="(%1)"/>
      <w:lvlJc w:val="left"/>
      <w:pPr>
        <w:ind w:left="1947" w:hanging="480"/>
      </w:pPr>
    </w:lvl>
    <w:lvl w:ilvl="1" w:tplc="FFFFFFFF">
      <w:start w:val="1"/>
      <w:numFmt w:val="ideographTraditional"/>
      <w:lvlText w:val="%2、"/>
      <w:lvlJc w:val="left"/>
      <w:pPr>
        <w:ind w:left="2427" w:hanging="480"/>
      </w:pPr>
    </w:lvl>
    <w:lvl w:ilvl="2" w:tplc="FFFFFFFF">
      <w:start w:val="1"/>
      <w:numFmt w:val="lowerRoman"/>
      <w:lvlText w:val="%3."/>
      <w:lvlJc w:val="right"/>
      <w:pPr>
        <w:ind w:left="2907" w:hanging="480"/>
      </w:pPr>
    </w:lvl>
    <w:lvl w:ilvl="3" w:tplc="FFFFFFFF">
      <w:start w:val="1"/>
      <w:numFmt w:val="decimal"/>
      <w:lvlText w:val="%4."/>
      <w:lvlJc w:val="left"/>
      <w:pPr>
        <w:ind w:left="3387" w:hanging="480"/>
      </w:pPr>
    </w:lvl>
    <w:lvl w:ilvl="4" w:tplc="FFFFFFFF">
      <w:start w:val="1"/>
      <w:numFmt w:val="ideographTraditional"/>
      <w:lvlText w:val="%5、"/>
      <w:lvlJc w:val="left"/>
      <w:pPr>
        <w:ind w:left="3867" w:hanging="480"/>
      </w:pPr>
    </w:lvl>
    <w:lvl w:ilvl="5" w:tplc="FFFFFFFF">
      <w:start w:val="1"/>
      <w:numFmt w:val="lowerRoman"/>
      <w:lvlText w:val="%6."/>
      <w:lvlJc w:val="right"/>
      <w:pPr>
        <w:ind w:left="4347" w:hanging="480"/>
      </w:pPr>
    </w:lvl>
    <w:lvl w:ilvl="6" w:tplc="FFFFFFFF">
      <w:start w:val="1"/>
      <w:numFmt w:val="decimal"/>
      <w:lvlText w:val="%7."/>
      <w:lvlJc w:val="left"/>
      <w:pPr>
        <w:ind w:left="4827" w:hanging="480"/>
      </w:pPr>
    </w:lvl>
    <w:lvl w:ilvl="7" w:tplc="FFFFFFFF">
      <w:start w:val="1"/>
      <w:numFmt w:val="ideographTraditional"/>
      <w:lvlText w:val="%8、"/>
      <w:lvlJc w:val="left"/>
      <w:pPr>
        <w:ind w:left="5307" w:hanging="480"/>
      </w:pPr>
    </w:lvl>
    <w:lvl w:ilvl="8" w:tplc="FFFFFFFF">
      <w:start w:val="1"/>
      <w:numFmt w:val="lowerRoman"/>
      <w:lvlText w:val="%9."/>
      <w:lvlJc w:val="right"/>
      <w:pPr>
        <w:ind w:left="5787" w:hanging="480"/>
      </w:pPr>
    </w:lvl>
  </w:abstractNum>
  <w:abstractNum w:abstractNumId="15" w15:restartNumberingAfterBreak="0">
    <w:nsid w:val="43C81421"/>
    <w:multiLevelType w:val="hybridMultilevel"/>
    <w:tmpl w:val="95A4446C"/>
    <w:lvl w:ilvl="0" w:tplc="31248756">
      <w:start w:val="1"/>
      <w:numFmt w:val="taiwaneseCountingThousand"/>
      <w:suff w:val="space"/>
      <w:lvlText w:val="(%1)"/>
      <w:lvlJc w:val="left"/>
      <w:pPr>
        <w:ind w:left="1947"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CA1E42"/>
    <w:multiLevelType w:val="hybridMultilevel"/>
    <w:tmpl w:val="262261EE"/>
    <w:lvl w:ilvl="0" w:tplc="A0BCB6A0">
      <w:start w:val="12"/>
      <w:numFmt w:val="taiwaneseCountingThousand"/>
      <w:suff w:val="space"/>
      <w:lvlText w:val="%1、"/>
      <w:lvlJc w:val="left"/>
      <w:pPr>
        <w:ind w:left="480" w:hanging="480"/>
      </w:pPr>
      <w:rPr>
        <w:rFonts w:ascii="Times New Roman" w:eastAsia="標楷體" w:hAnsi="Times New Roman" w:hint="eastAsia"/>
        <w:b/>
        <w:i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48D37BF2"/>
    <w:multiLevelType w:val="hybridMultilevel"/>
    <w:tmpl w:val="A26A4EEE"/>
    <w:lvl w:ilvl="0" w:tplc="DF066F8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4C330FAA"/>
    <w:multiLevelType w:val="hybridMultilevel"/>
    <w:tmpl w:val="A4EC6B22"/>
    <w:lvl w:ilvl="0" w:tplc="FFFFFFFF">
      <w:start w:val="1"/>
      <w:numFmt w:val="taiwaneseCountingThousand"/>
      <w:suff w:val="space"/>
      <w:lvlText w:val="(%1)"/>
      <w:lvlJc w:val="left"/>
      <w:pPr>
        <w:ind w:left="55" w:hanging="55"/>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9" w15:restartNumberingAfterBreak="0">
    <w:nsid w:val="540D3013"/>
    <w:multiLevelType w:val="hybridMultilevel"/>
    <w:tmpl w:val="AA7E3616"/>
    <w:lvl w:ilvl="0" w:tplc="157C8722">
      <w:start w:val="1"/>
      <w:numFmt w:val="taiwaneseCountingThousand"/>
      <w:suff w:val="space"/>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5E495C24"/>
    <w:multiLevelType w:val="hybridMultilevel"/>
    <w:tmpl w:val="408CC690"/>
    <w:lvl w:ilvl="0" w:tplc="63FE9C2C">
      <w:start w:val="1"/>
      <w:numFmt w:val="taiwaneseCountingThousand"/>
      <w:suff w:val="space"/>
      <w:lvlText w:val="(%1)"/>
      <w:lvlJc w:val="left"/>
      <w:pPr>
        <w:ind w:left="1947"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3A5607"/>
    <w:multiLevelType w:val="hybridMultilevel"/>
    <w:tmpl w:val="7B5AC308"/>
    <w:lvl w:ilvl="0" w:tplc="32DEEE60">
      <w:start w:val="1"/>
      <w:numFmt w:val="taiwaneseCountingThousand"/>
      <w:suff w:val="space"/>
      <w:lvlText w:val="%1、"/>
      <w:lvlJc w:val="left"/>
      <w:pPr>
        <w:ind w:left="611" w:hanging="480"/>
      </w:pPr>
      <w:rPr>
        <w:rFonts w:hint="eastAsia"/>
        <w:b/>
        <w:color w:val="000000"/>
        <w:lang w:val="en-US"/>
      </w:rPr>
    </w:lvl>
    <w:lvl w:ilvl="1" w:tplc="04090019" w:tentative="1">
      <w:start w:val="1"/>
      <w:numFmt w:val="ideographTraditional"/>
      <w:lvlText w:val="%2、"/>
      <w:lvlJc w:val="left"/>
      <w:pPr>
        <w:ind w:left="1091" w:hanging="480"/>
      </w:pPr>
    </w:lvl>
    <w:lvl w:ilvl="2" w:tplc="0409001B" w:tentative="1">
      <w:start w:val="1"/>
      <w:numFmt w:val="lowerRoman"/>
      <w:lvlText w:val="%3."/>
      <w:lvlJc w:val="right"/>
      <w:pPr>
        <w:ind w:left="1571" w:hanging="480"/>
      </w:pPr>
    </w:lvl>
    <w:lvl w:ilvl="3" w:tplc="0409000F" w:tentative="1">
      <w:start w:val="1"/>
      <w:numFmt w:val="decimal"/>
      <w:lvlText w:val="%4."/>
      <w:lvlJc w:val="left"/>
      <w:pPr>
        <w:ind w:left="2051" w:hanging="480"/>
      </w:pPr>
    </w:lvl>
    <w:lvl w:ilvl="4" w:tplc="04090019" w:tentative="1">
      <w:start w:val="1"/>
      <w:numFmt w:val="ideographTraditional"/>
      <w:lvlText w:val="%5、"/>
      <w:lvlJc w:val="left"/>
      <w:pPr>
        <w:ind w:left="2531" w:hanging="480"/>
      </w:pPr>
    </w:lvl>
    <w:lvl w:ilvl="5" w:tplc="0409001B" w:tentative="1">
      <w:start w:val="1"/>
      <w:numFmt w:val="lowerRoman"/>
      <w:lvlText w:val="%6."/>
      <w:lvlJc w:val="right"/>
      <w:pPr>
        <w:ind w:left="3011" w:hanging="480"/>
      </w:pPr>
    </w:lvl>
    <w:lvl w:ilvl="6" w:tplc="0409000F" w:tentative="1">
      <w:start w:val="1"/>
      <w:numFmt w:val="decimal"/>
      <w:lvlText w:val="%7."/>
      <w:lvlJc w:val="left"/>
      <w:pPr>
        <w:ind w:left="3491" w:hanging="480"/>
      </w:pPr>
    </w:lvl>
    <w:lvl w:ilvl="7" w:tplc="04090019" w:tentative="1">
      <w:start w:val="1"/>
      <w:numFmt w:val="ideographTraditional"/>
      <w:lvlText w:val="%8、"/>
      <w:lvlJc w:val="left"/>
      <w:pPr>
        <w:ind w:left="3971" w:hanging="480"/>
      </w:pPr>
    </w:lvl>
    <w:lvl w:ilvl="8" w:tplc="0409001B" w:tentative="1">
      <w:start w:val="1"/>
      <w:numFmt w:val="lowerRoman"/>
      <w:lvlText w:val="%9."/>
      <w:lvlJc w:val="right"/>
      <w:pPr>
        <w:ind w:left="4451" w:hanging="480"/>
      </w:pPr>
    </w:lvl>
  </w:abstractNum>
  <w:abstractNum w:abstractNumId="22" w15:restartNumberingAfterBreak="0">
    <w:nsid w:val="64155106"/>
    <w:multiLevelType w:val="hybridMultilevel"/>
    <w:tmpl w:val="E4E83978"/>
    <w:lvl w:ilvl="0" w:tplc="FFFFFFFF">
      <w:start w:val="1"/>
      <w:numFmt w:val="taiwaneseCountingThousand"/>
      <w:suff w:val="space"/>
      <w:lvlText w:val="(%1)"/>
      <w:lvlJc w:val="left"/>
      <w:pPr>
        <w:ind w:left="480" w:hanging="480"/>
      </w:pPr>
    </w:lvl>
    <w:lvl w:ilvl="1" w:tplc="FFFFFFFF">
      <w:start w:val="1"/>
      <w:numFmt w:val="ideographTraditional"/>
      <w:lvlText w:val="%2、"/>
      <w:lvlJc w:val="left"/>
      <w:pPr>
        <w:ind w:left="1440" w:hanging="480"/>
      </w:pPr>
    </w:lvl>
    <w:lvl w:ilvl="2" w:tplc="FFFFFFFF">
      <w:start w:val="1"/>
      <w:numFmt w:val="lowerRoman"/>
      <w:lvlText w:val="%3."/>
      <w:lvlJc w:val="right"/>
      <w:pPr>
        <w:ind w:left="1920" w:hanging="480"/>
      </w:pPr>
    </w:lvl>
    <w:lvl w:ilvl="3" w:tplc="FFFFFFFF">
      <w:start w:val="1"/>
      <w:numFmt w:val="decimal"/>
      <w:lvlText w:val="%4."/>
      <w:lvlJc w:val="left"/>
      <w:pPr>
        <w:ind w:left="2400" w:hanging="480"/>
      </w:pPr>
    </w:lvl>
    <w:lvl w:ilvl="4" w:tplc="FFFFFFFF">
      <w:start w:val="1"/>
      <w:numFmt w:val="ideographTraditional"/>
      <w:lvlText w:val="%5、"/>
      <w:lvlJc w:val="left"/>
      <w:pPr>
        <w:ind w:left="2880" w:hanging="480"/>
      </w:pPr>
    </w:lvl>
    <w:lvl w:ilvl="5" w:tplc="FFFFFFFF">
      <w:start w:val="1"/>
      <w:numFmt w:val="lowerRoman"/>
      <w:lvlText w:val="%6."/>
      <w:lvlJc w:val="right"/>
      <w:pPr>
        <w:ind w:left="3360" w:hanging="480"/>
      </w:pPr>
    </w:lvl>
    <w:lvl w:ilvl="6" w:tplc="FFFFFFFF">
      <w:start w:val="1"/>
      <w:numFmt w:val="decimal"/>
      <w:lvlText w:val="%7."/>
      <w:lvlJc w:val="left"/>
      <w:pPr>
        <w:ind w:left="3840" w:hanging="480"/>
      </w:pPr>
    </w:lvl>
    <w:lvl w:ilvl="7" w:tplc="FFFFFFFF">
      <w:start w:val="1"/>
      <w:numFmt w:val="ideographTraditional"/>
      <w:lvlText w:val="%8、"/>
      <w:lvlJc w:val="left"/>
      <w:pPr>
        <w:ind w:left="4320" w:hanging="480"/>
      </w:pPr>
    </w:lvl>
    <w:lvl w:ilvl="8" w:tplc="FFFFFFFF">
      <w:start w:val="1"/>
      <w:numFmt w:val="lowerRoman"/>
      <w:lvlText w:val="%9."/>
      <w:lvlJc w:val="right"/>
      <w:pPr>
        <w:ind w:left="4800" w:hanging="480"/>
      </w:pPr>
    </w:lvl>
  </w:abstractNum>
  <w:abstractNum w:abstractNumId="23" w15:restartNumberingAfterBreak="0">
    <w:nsid w:val="64C64F6E"/>
    <w:multiLevelType w:val="hybridMultilevel"/>
    <w:tmpl w:val="51E06C10"/>
    <w:lvl w:ilvl="0" w:tplc="BE007DD2">
      <w:start w:val="1"/>
      <w:numFmt w:val="decimal"/>
      <w:suff w:val="space"/>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4" w15:restartNumberingAfterBreak="0">
    <w:nsid w:val="66A802D3"/>
    <w:multiLevelType w:val="hybridMultilevel"/>
    <w:tmpl w:val="F398C3EA"/>
    <w:lvl w:ilvl="0" w:tplc="04090001">
      <w:start w:val="1"/>
      <w:numFmt w:val="bullet"/>
      <w:lvlText w:val=""/>
      <w:lvlJc w:val="left"/>
      <w:pPr>
        <w:ind w:left="1180" w:hanging="480"/>
      </w:pPr>
      <w:rPr>
        <w:rFonts w:ascii="Wingdings" w:hAnsi="Wingdings" w:hint="default"/>
      </w:rPr>
    </w:lvl>
    <w:lvl w:ilvl="1" w:tplc="04090003" w:tentative="1">
      <w:start w:val="1"/>
      <w:numFmt w:val="bullet"/>
      <w:lvlText w:val=""/>
      <w:lvlJc w:val="left"/>
      <w:pPr>
        <w:ind w:left="1660" w:hanging="480"/>
      </w:pPr>
      <w:rPr>
        <w:rFonts w:ascii="Wingdings" w:hAnsi="Wingdings" w:hint="default"/>
      </w:rPr>
    </w:lvl>
    <w:lvl w:ilvl="2" w:tplc="04090005" w:tentative="1">
      <w:start w:val="1"/>
      <w:numFmt w:val="bullet"/>
      <w:lvlText w:val=""/>
      <w:lvlJc w:val="left"/>
      <w:pPr>
        <w:ind w:left="2140" w:hanging="480"/>
      </w:pPr>
      <w:rPr>
        <w:rFonts w:ascii="Wingdings" w:hAnsi="Wingdings" w:hint="default"/>
      </w:rPr>
    </w:lvl>
    <w:lvl w:ilvl="3" w:tplc="04090001" w:tentative="1">
      <w:start w:val="1"/>
      <w:numFmt w:val="bullet"/>
      <w:lvlText w:val=""/>
      <w:lvlJc w:val="left"/>
      <w:pPr>
        <w:ind w:left="2620" w:hanging="480"/>
      </w:pPr>
      <w:rPr>
        <w:rFonts w:ascii="Wingdings" w:hAnsi="Wingdings" w:hint="default"/>
      </w:rPr>
    </w:lvl>
    <w:lvl w:ilvl="4" w:tplc="04090003" w:tentative="1">
      <w:start w:val="1"/>
      <w:numFmt w:val="bullet"/>
      <w:lvlText w:val=""/>
      <w:lvlJc w:val="left"/>
      <w:pPr>
        <w:ind w:left="3100" w:hanging="480"/>
      </w:pPr>
      <w:rPr>
        <w:rFonts w:ascii="Wingdings" w:hAnsi="Wingdings" w:hint="default"/>
      </w:rPr>
    </w:lvl>
    <w:lvl w:ilvl="5" w:tplc="04090005" w:tentative="1">
      <w:start w:val="1"/>
      <w:numFmt w:val="bullet"/>
      <w:lvlText w:val=""/>
      <w:lvlJc w:val="left"/>
      <w:pPr>
        <w:ind w:left="3580" w:hanging="480"/>
      </w:pPr>
      <w:rPr>
        <w:rFonts w:ascii="Wingdings" w:hAnsi="Wingdings" w:hint="default"/>
      </w:rPr>
    </w:lvl>
    <w:lvl w:ilvl="6" w:tplc="04090001" w:tentative="1">
      <w:start w:val="1"/>
      <w:numFmt w:val="bullet"/>
      <w:lvlText w:val=""/>
      <w:lvlJc w:val="left"/>
      <w:pPr>
        <w:ind w:left="4060" w:hanging="480"/>
      </w:pPr>
      <w:rPr>
        <w:rFonts w:ascii="Wingdings" w:hAnsi="Wingdings" w:hint="default"/>
      </w:rPr>
    </w:lvl>
    <w:lvl w:ilvl="7" w:tplc="04090003" w:tentative="1">
      <w:start w:val="1"/>
      <w:numFmt w:val="bullet"/>
      <w:lvlText w:val=""/>
      <w:lvlJc w:val="left"/>
      <w:pPr>
        <w:ind w:left="4540" w:hanging="480"/>
      </w:pPr>
      <w:rPr>
        <w:rFonts w:ascii="Wingdings" w:hAnsi="Wingdings" w:hint="default"/>
      </w:rPr>
    </w:lvl>
    <w:lvl w:ilvl="8" w:tplc="04090005" w:tentative="1">
      <w:start w:val="1"/>
      <w:numFmt w:val="bullet"/>
      <w:lvlText w:val=""/>
      <w:lvlJc w:val="left"/>
      <w:pPr>
        <w:ind w:left="5020" w:hanging="480"/>
      </w:pPr>
      <w:rPr>
        <w:rFonts w:ascii="Wingdings" w:hAnsi="Wingdings" w:hint="default"/>
      </w:rPr>
    </w:lvl>
  </w:abstractNum>
  <w:abstractNum w:abstractNumId="25" w15:restartNumberingAfterBreak="0">
    <w:nsid w:val="6EC713F2"/>
    <w:multiLevelType w:val="hybridMultilevel"/>
    <w:tmpl w:val="FA367054"/>
    <w:lvl w:ilvl="0" w:tplc="BE0EA76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47223B"/>
    <w:multiLevelType w:val="hybridMultilevel"/>
    <w:tmpl w:val="D696BEA8"/>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27" w15:restartNumberingAfterBreak="0">
    <w:nsid w:val="72C95DC4"/>
    <w:multiLevelType w:val="hybridMultilevel"/>
    <w:tmpl w:val="BA22492A"/>
    <w:lvl w:ilvl="0" w:tplc="208E4C9E">
      <w:start w:val="8"/>
      <w:numFmt w:val="taiwaneseCountingThousand"/>
      <w:suff w:val="space"/>
      <w:lvlText w:val="%1、"/>
      <w:lvlJc w:val="left"/>
      <w:pPr>
        <w:ind w:left="0" w:firstLine="0"/>
      </w:pPr>
      <w:rPr>
        <w:rFonts w:ascii="Times New Roman" w:eastAsia="標楷體" w:hAnsi="Times New Roman" w:hint="eastAsia"/>
        <w:b/>
        <w:i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752A0F06"/>
    <w:multiLevelType w:val="hybridMultilevel"/>
    <w:tmpl w:val="3D3A5DCC"/>
    <w:lvl w:ilvl="0" w:tplc="79CAD8A2">
      <w:start w:val="2"/>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7B9E3EC1"/>
    <w:multiLevelType w:val="hybridMultilevel"/>
    <w:tmpl w:val="0DFE107A"/>
    <w:lvl w:ilvl="0" w:tplc="761C7778">
      <w:start w:val="1"/>
      <w:numFmt w:val="taiwaneseCountingThousand"/>
      <w:suff w:val="space"/>
      <w:lvlText w:val="(%1)"/>
      <w:lvlJc w:val="left"/>
      <w:pPr>
        <w:ind w:left="818" w:hanging="480"/>
      </w:pPr>
      <w:rPr>
        <w:rFonts w:hint="default"/>
        <w:b w:val="0"/>
        <w:sz w:val="28"/>
        <w:szCs w:val="28"/>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0" w15:restartNumberingAfterBreak="0">
    <w:nsid w:val="7D614555"/>
    <w:multiLevelType w:val="hybridMultilevel"/>
    <w:tmpl w:val="969C6DA0"/>
    <w:lvl w:ilvl="0" w:tplc="03A887D6">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10"/>
  </w:num>
  <w:num w:numId="13">
    <w:abstractNumId w:val="9"/>
  </w:num>
  <w:num w:numId="14">
    <w:abstractNumId w:val="7"/>
  </w:num>
  <w:num w:numId="15">
    <w:abstractNumId w:val="23"/>
  </w:num>
  <w:num w:numId="16">
    <w:abstractNumId w:val="15"/>
  </w:num>
  <w:num w:numId="17">
    <w:abstractNumId w:val="3"/>
  </w:num>
  <w:num w:numId="18">
    <w:abstractNumId w:val="17"/>
  </w:num>
  <w:num w:numId="19">
    <w:abstractNumId w:val="29"/>
  </w:num>
  <w:num w:numId="20">
    <w:abstractNumId w:val="30"/>
  </w:num>
  <w:num w:numId="21">
    <w:abstractNumId w:val="21"/>
  </w:num>
  <w:num w:numId="22">
    <w:abstractNumId w:val="25"/>
  </w:num>
  <w:num w:numId="23">
    <w:abstractNumId w:val="19"/>
  </w:num>
  <w:num w:numId="24">
    <w:abstractNumId w:val="27"/>
  </w:num>
  <w:num w:numId="25">
    <w:abstractNumId w:val="5"/>
  </w:num>
  <w:num w:numId="26">
    <w:abstractNumId w:val="13"/>
  </w:num>
  <w:num w:numId="27">
    <w:abstractNumId w:val="24"/>
  </w:num>
  <w:num w:numId="28">
    <w:abstractNumId w:val="28"/>
  </w:num>
  <w:num w:numId="29">
    <w:abstractNumId w:val="4"/>
  </w:num>
  <w:num w:numId="30">
    <w:abstractNumId w:val="2"/>
  </w:num>
  <w:num w:numId="31">
    <w:abstractNumId w:val="0"/>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A5"/>
    <w:rsid w:val="0008227F"/>
    <w:rsid w:val="0009483A"/>
    <w:rsid w:val="001819DE"/>
    <w:rsid w:val="00340C51"/>
    <w:rsid w:val="003A3AB4"/>
    <w:rsid w:val="003B503D"/>
    <w:rsid w:val="003B5C10"/>
    <w:rsid w:val="00403E36"/>
    <w:rsid w:val="004E64FC"/>
    <w:rsid w:val="00815566"/>
    <w:rsid w:val="008E2591"/>
    <w:rsid w:val="009253A5"/>
    <w:rsid w:val="009835D8"/>
    <w:rsid w:val="0098489D"/>
    <w:rsid w:val="009D1512"/>
    <w:rsid w:val="00C94FA3"/>
    <w:rsid w:val="00CB3070"/>
    <w:rsid w:val="00DA07B0"/>
    <w:rsid w:val="00E87E02"/>
    <w:rsid w:val="00FE6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21A76"/>
  <w15:chartTrackingRefBased/>
  <w15:docId w15:val="{C8E642C3-3AEB-43B1-80FF-0CFB4AE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3A5"/>
    <w:pPr>
      <w:widowControl w:val="0"/>
    </w:pPr>
    <w:rPr>
      <w:rFonts w:ascii="Calibri" w:eastAsia="新細明體" w:hAnsi="Calibri" w:cs="Times New Roman"/>
    </w:rPr>
  </w:style>
  <w:style w:type="paragraph" w:styleId="2">
    <w:name w:val="heading 2"/>
    <w:basedOn w:val="a"/>
    <w:link w:val="20"/>
    <w:uiPriority w:val="99"/>
    <w:qFormat/>
    <w:rsid w:val="009835D8"/>
    <w:pPr>
      <w:spacing w:line="600" w:lineRule="exact"/>
      <w:ind w:left="130"/>
      <w:outlineLvl w:val="1"/>
    </w:pPr>
    <w:rPr>
      <w:rFonts w:ascii="新細明體" w:eastAsia="標楷體" w:hAnsi="新細明體"/>
      <w:b/>
      <w:kern w:val="0"/>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253A5"/>
    <w:pPr>
      <w:ind w:leftChars="200" w:left="480"/>
    </w:pPr>
  </w:style>
  <w:style w:type="paragraph" w:styleId="a5">
    <w:name w:val="header"/>
    <w:basedOn w:val="a"/>
    <w:link w:val="a6"/>
    <w:uiPriority w:val="99"/>
    <w:unhideWhenUsed/>
    <w:rsid w:val="0009483A"/>
    <w:pPr>
      <w:tabs>
        <w:tab w:val="center" w:pos="4153"/>
        <w:tab w:val="right" w:pos="8306"/>
      </w:tabs>
      <w:snapToGrid w:val="0"/>
    </w:pPr>
    <w:rPr>
      <w:sz w:val="20"/>
      <w:szCs w:val="20"/>
    </w:rPr>
  </w:style>
  <w:style w:type="character" w:customStyle="1" w:styleId="a6">
    <w:name w:val="頁首 字元"/>
    <w:basedOn w:val="a0"/>
    <w:link w:val="a5"/>
    <w:uiPriority w:val="99"/>
    <w:rsid w:val="0009483A"/>
    <w:rPr>
      <w:rFonts w:ascii="Calibri" w:eastAsia="新細明體" w:hAnsi="Calibri" w:cs="Times New Roman"/>
      <w:sz w:val="20"/>
      <w:szCs w:val="20"/>
    </w:rPr>
  </w:style>
  <w:style w:type="paragraph" w:styleId="a7">
    <w:name w:val="footer"/>
    <w:basedOn w:val="a"/>
    <w:link w:val="a8"/>
    <w:uiPriority w:val="99"/>
    <w:unhideWhenUsed/>
    <w:rsid w:val="0009483A"/>
    <w:pPr>
      <w:tabs>
        <w:tab w:val="center" w:pos="4153"/>
        <w:tab w:val="right" w:pos="8306"/>
      </w:tabs>
      <w:snapToGrid w:val="0"/>
    </w:pPr>
    <w:rPr>
      <w:sz w:val="20"/>
      <w:szCs w:val="20"/>
    </w:rPr>
  </w:style>
  <w:style w:type="character" w:customStyle="1" w:styleId="a8">
    <w:name w:val="頁尾 字元"/>
    <w:basedOn w:val="a0"/>
    <w:link w:val="a7"/>
    <w:uiPriority w:val="99"/>
    <w:rsid w:val="0009483A"/>
    <w:rPr>
      <w:rFonts w:ascii="Calibri" w:eastAsia="新細明體" w:hAnsi="Calibri" w:cs="Times New Roman"/>
      <w:sz w:val="20"/>
      <w:szCs w:val="20"/>
    </w:rPr>
  </w:style>
  <w:style w:type="character" w:customStyle="1" w:styleId="a4">
    <w:name w:val="清單段落 字元"/>
    <w:basedOn w:val="a0"/>
    <w:link w:val="a3"/>
    <w:locked/>
    <w:rsid w:val="0009483A"/>
    <w:rPr>
      <w:rFonts w:ascii="Calibri" w:eastAsia="新細明體" w:hAnsi="Calibri" w:cs="Times New Roman"/>
    </w:rPr>
  </w:style>
  <w:style w:type="character" w:customStyle="1" w:styleId="20">
    <w:name w:val="標題 2 字元"/>
    <w:basedOn w:val="a0"/>
    <w:link w:val="2"/>
    <w:uiPriority w:val="99"/>
    <w:rsid w:val="009835D8"/>
    <w:rPr>
      <w:rFonts w:ascii="新細明體" w:eastAsia="標楷體" w:hAnsi="新細明體" w:cs="Times New Roman"/>
      <w:b/>
      <w:kern w:val="0"/>
      <w:sz w:val="28"/>
      <w:szCs w:val="24"/>
      <w:lang w:eastAsia="en-US"/>
    </w:rPr>
  </w:style>
  <w:style w:type="paragraph" w:customStyle="1" w:styleId="a9">
    <w:name w:val="說明"/>
    <w:basedOn w:val="a"/>
    <w:rsid w:val="003B5C10"/>
    <w:pPr>
      <w:adjustRightInd w:val="0"/>
      <w:snapToGrid w:val="0"/>
      <w:ind w:left="964" w:hanging="964"/>
    </w:pPr>
    <w:rPr>
      <w:rFonts w:ascii="Times New Roman" w:eastAsia="標楷體" w:hAnsi="Times New Roman"/>
      <w:sz w:val="32"/>
      <w:szCs w:val="20"/>
    </w:rPr>
  </w:style>
  <w:style w:type="paragraph" w:customStyle="1" w:styleId="1">
    <w:name w:val="清單段落1"/>
    <w:basedOn w:val="a"/>
    <w:qFormat/>
    <w:rsid w:val="008155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王淑蓉</cp:lastModifiedBy>
  <cp:revision>13</cp:revision>
  <dcterms:created xsi:type="dcterms:W3CDTF">2023-10-31T01:23:00Z</dcterms:created>
  <dcterms:modified xsi:type="dcterms:W3CDTF">2023-11-01T08:07:00Z</dcterms:modified>
</cp:coreProperties>
</file>